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2C33" w:rsidRDefault="00142C33" w:rsidP="003B66C8">
      <w:pPr>
        <w:spacing w:after="0" w:line="240" w:lineRule="auto"/>
        <w:jc w:val="both"/>
        <w:rPr>
          <w:rFonts w:ascii="Sylfaen" w:hAnsi="Sylfaen"/>
          <w:b/>
          <w:i/>
          <w:sz w:val="24"/>
          <w:szCs w:val="24"/>
          <w:lang w:val="ka-GE"/>
        </w:rPr>
      </w:pPr>
      <w:r>
        <w:rPr>
          <w:rFonts w:ascii="Sylfaen" w:hAnsi="Sylfaen"/>
          <w:b/>
          <w:i/>
          <w:sz w:val="24"/>
          <w:szCs w:val="24"/>
          <w:lang w:val="ka-GE"/>
        </w:rPr>
        <w:t xml:space="preserve">პაციენტი: გიორგი დანელია              </w:t>
      </w:r>
      <w:r w:rsidR="004043B5">
        <w:rPr>
          <w:rFonts w:ascii="Sylfaen" w:hAnsi="Sylfaen"/>
          <w:b/>
          <w:i/>
          <w:sz w:val="24"/>
          <w:szCs w:val="24"/>
          <w:lang w:val="ka-GE"/>
        </w:rPr>
        <w:t xml:space="preserve">                </w:t>
      </w:r>
      <w:r>
        <w:rPr>
          <w:rFonts w:ascii="Sylfaen" w:hAnsi="Sylfaen"/>
          <w:b/>
          <w:i/>
          <w:sz w:val="24"/>
          <w:szCs w:val="24"/>
          <w:lang w:val="ka-GE"/>
        </w:rPr>
        <w:t xml:space="preserve">             მომხსენებელი: გიორგი ლოლუა</w:t>
      </w:r>
    </w:p>
    <w:p w:rsidR="00142C33" w:rsidRPr="00142C33" w:rsidRDefault="00142C33" w:rsidP="003B66C8">
      <w:pPr>
        <w:spacing w:after="0" w:line="240" w:lineRule="auto"/>
        <w:jc w:val="both"/>
        <w:rPr>
          <w:rFonts w:ascii="Sylfaen" w:hAnsi="Sylfaen"/>
          <w:b/>
          <w:i/>
          <w:sz w:val="24"/>
          <w:szCs w:val="24"/>
          <w:lang w:val="ka-GE"/>
        </w:rPr>
      </w:pPr>
    </w:p>
    <w:p w:rsidR="00386556" w:rsidRPr="009A04F4" w:rsidRDefault="006E5364" w:rsidP="00386556">
      <w:p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 w:rsidRPr="009A04F4">
        <w:rPr>
          <w:rFonts w:ascii="Sylfaen" w:hAnsi="Sylfaen" w:cs="Sylfaen"/>
          <w:sz w:val="24"/>
          <w:szCs w:val="24"/>
          <w:lang w:val="ka-GE"/>
        </w:rPr>
        <w:t xml:space="preserve">     </w:t>
      </w:r>
      <w:r w:rsidR="009A04F4" w:rsidRPr="009A04F4">
        <w:rPr>
          <w:rFonts w:ascii="Sylfaen" w:hAnsi="Sylfaen"/>
          <w:sz w:val="24"/>
          <w:szCs w:val="24"/>
          <w:lang w:val="ka-GE"/>
        </w:rPr>
        <w:t>სსიპ სამედიცინო და ფარმაცევტული საქმიანობის რეგულირების სააგენტო</w:t>
      </w:r>
      <w:r w:rsidR="00142C33">
        <w:rPr>
          <w:rFonts w:ascii="Sylfaen" w:hAnsi="Sylfaen"/>
          <w:sz w:val="24"/>
          <w:szCs w:val="24"/>
          <w:lang w:val="ka-GE"/>
        </w:rPr>
        <w:t>ს</w:t>
      </w:r>
      <w:r w:rsidR="009A04F4" w:rsidRPr="00B85F03">
        <w:rPr>
          <w:rFonts w:ascii="Sylfaen" w:hAnsi="Sylfaen"/>
          <w:sz w:val="24"/>
          <w:szCs w:val="24"/>
          <w:lang w:val="ka-GE"/>
        </w:rPr>
        <w:t xml:space="preserve"> </w:t>
      </w:r>
      <w:r w:rsidR="009A04F4" w:rsidRPr="009A04F4">
        <w:rPr>
          <w:rFonts w:ascii="Sylfaen" w:hAnsi="Sylfaen"/>
          <w:sz w:val="24"/>
          <w:szCs w:val="24"/>
          <w:lang w:val="ka-GE"/>
        </w:rPr>
        <w:t>მიერ</w:t>
      </w:r>
      <w:r w:rsidR="003B66C8" w:rsidRPr="009A04F4">
        <w:rPr>
          <w:rFonts w:ascii="Sylfaen" w:hAnsi="Sylfaen"/>
          <w:sz w:val="24"/>
          <w:szCs w:val="24"/>
          <w:lang w:val="ka-GE"/>
        </w:rPr>
        <w:t>,</w:t>
      </w:r>
      <w:r w:rsidR="005E691F" w:rsidRPr="009A04F4">
        <w:rPr>
          <w:rFonts w:ascii="Sylfaen" w:hAnsi="Sylfaen"/>
          <w:sz w:val="24"/>
          <w:szCs w:val="24"/>
          <w:lang w:val="ka-GE"/>
        </w:rPr>
        <w:t xml:space="preserve"> </w:t>
      </w:r>
      <w:r w:rsidR="00305D1E" w:rsidRPr="009A04F4">
        <w:rPr>
          <w:rFonts w:ascii="Sylfaen" w:hAnsi="Sylfaen"/>
          <w:sz w:val="24"/>
          <w:szCs w:val="24"/>
          <w:lang w:val="ka-GE"/>
        </w:rPr>
        <w:t>შესწავლილ იქნა</w:t>
      </w:r>
      <w:r w:rsidR="00142C33">
        <w:rPr>
          <w:rFonts w:ascii="Sylfaen" w:hAnsi="Sylfaen"/>
          <w:sz w:val="24"/>
          <w:szCs w:val="24"/>
          <w:lang w:val="ka-GE"/>
        </w:rPr>
        <w:t xml:space="preserve"> </w:t>
      </w:r>
      <w:r w:rsidR="00142C33" w:rsidRPr="009A04F4">
        <w:rPr>
          <w:rFonts w:ascii="Sylfaen" w:hAnsi="Sylfaen" w:cs="Sylfaen"/>
          <w:sz w:val="24"/>
          <w:szCs w:val="24"/>
          <w:lang w:val="ka-GE"/>
        </w:rPr>
        <w:t>შპს „აკ. ზ. ცხაკაიას სახ. დასავლეთ საქართველოს ინტერვენციული მედიცინის ეროვნულ ცენტრში</w:t>
      </w:r>
      <w:r w:rsidR="00142C33">
        <w:rPr>
          <w:rFonts w:ascii="Sylfaen" w:hAnsi="Sylfaen" w:cs="Sylfaen"/>
          <w:sz w:val="24"/>
          <w:szCs w:val="24"/>
          <w:lang w:val="ka-GE"/>
        </w:rPr>
        <w:t xml:space="preserve">“ და </w:t>
      </w:r>
      <w:r w:rsidR="00142C33" w:rsidRPr="009A04F4">
        <w:rPr>
          <w:rFonts w:ascii="Sylfaen" w:eastAsia="Times New Roman" w:hAnsi="Sylfaen" w:cs="Sylfaen"/>
          <w:bCs/>
          <w:sz w:val="24"/>
          <w:szCs w:val="24"/>
          <w:lang w:val="ka-GE"/>
        </w:rPr>
        <w:t xml:space="preserve">სპეციალური პენიტენციური სამსახურის </w:t>
      </w:r>
      <w:r w:rsidR="00142C33" w:rsidRPr="004043B5">
        <w:rPr>
          <w:rFonts w:ascii="Sylfaen" w:eastAsia="Times New Roman" w:hAnsi="Sylfaen" w:cs="Sylfaen"/>
          <w:bCs/>
          <w:sz w:val="24"/>
          <w:szCs w:val="24"/>
          <w:lang w:val="ka-GE"/>
        </w:rPr>
        <w:t>№2</w:t>
      </w:r>
      <w:r w:rsidR="00142C33" w:rsidRPr="009A04F4">
        <w:rPr>
          <w:rFonts w:ascii="Sylfaen" w:eastAsia="Times New Roman" w:hAnsi="Sylfaen" w:cs="Sylfaen"/>
          <w:bCs/>
          <w:sz w:val="24"/>
          <w:szCs w:val="24"/>
          <w:lang w:val="ka-GE"/>
        </w:rPr>
        <w:t xml:space="preserve"> პენიტენციური დაწესებუ</w:t>
      </w:r>
      <w:r w:rsidR="00142C33">
        <w:rPr>
          <w:rFonts w:ascii="Sylfaen" w:eastAsia="Times New Roman" w:hAnsi="Sylfaen" w:cs="Sylfaen"/>
          <w:bCs/>
          <w:sz w:val="24"/>
          <w:szCs w:val="24"/>
          <w:lang w:val="ka-GE"/>
        </w:rPr>
        <w:t>ლების საექიმო-სამედიცინო პუნქტში</w:t>
      </w:r>
      <w:r w:rsidR="00142C33" w:rsidRPr="009A04F4">
        <w:rPr>
          <w:rFonts w:ascii="Sylfaen" w:eastAsia="Times New Roman" w:hAnsi="Sylfaen" w:cs="Sylfaen"/>
          <w:bCs/>
          <w:sz w:val="24"/>
          <w:szCs w:val="24"/>
          <w:lang w:val="ka-GE"/>
        </w:rPr>
        <w:t xml:space="preserve"> </w:t>
      </w:r>
      <w:r w:rsidR="00305D1E" w:rsidRPr="009A04F4">
        <w:rPr>
          <w:rFonts w:ascii="Sylfaen" w:hAnsi="Sylfaen"/>
          <w:sz w:val="24"/>
          <w:szCs w:val="24"/>
          <w:lang w:val="ka-GE"/>
        </w:rPr>
        <w:t xml:space="preserve">მსჯავრდებულ გიორგი დანელიასათვის  გაწეული სამედიცინო დახმარების საკითხი. </w:t>
      </w:r>
    </w:p>
    <w:p w:rsidR="00F12E17" w:rsidRPr="00566DA7" w:rsidRDefault="00F12E17" w:rsidP="00386556">
      <w:p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 w:rsidRPr="009A04F4">
        <w:rPr>
          <w:rFonts w:ascii="Sylfaen" w:hAnsi="Sylfaen"/>
          <w:sz w:val="24"/>
          <w:szCs w:val="24"/>
          <w:lang w:val="ka-GE"/>
        </w:rPr>
        <w:t xml:space="preserve"> </w:t>
      </w:r>
      <w:r w:rsidR="00566DA7">
        <w:rPr>
          <w:rFonts w:ascii="Sylfaen" w:hAnsi="Sylfaen"/>
          <w:sz w:val="24"/>
          <w:szCs w:val="24"/>
          <w:lang w:val="ka-GE"/>
        </w:rPr>
        <w:t xml:space="preserve">      </w:t>
      </w:r>
      <w:r w:rsidRPr="009A04F4">
        <w:rPr>
          <w:rFonts w:ascii="Sylfaen" w:hAnsi="Sylfaen"/>
          <w:b/>
          <w:sz w:val="24"/>
          <w:szCs w:val="24"/>
          <w:lang w:val="ka-GE"/>
        </w:rPr>
        <w:t>შესწავლით დადგინდა:</w:t>
      </w:r>
    </w:p>
    <w:p w:rsidR="00386556" w:rsidRPr="009A04F4" w:rsidRDefault="0035417D" w:rsidP="00142C33">
      <w:pPr>
        <w:spacing w:after="0" w:line="240" w:lineRule="auto"/>
        <w:jc w:val="both"/>
        <w:rPr>
          <w:rFonts w:ascii="Sylfaen" w:hAnsi="Sylfaen" w:cs="Sylfaen"/>
          <w:sz w:val="24"/>
          <w:szCs w:val="24"/>
          <w:lang w:val="ka-GE"/>
        </w:rPr>
      </w:pPr>
      <w:r w:rsidRPr="009A04F4">
        <w:rPr>
          <w:rFonts w:ascii="Sylfaen" w:eastAsia="Times New Roman" w:hAnsi="Sylfaen" w:cs="Sylfaen"/>
          <w:bCs/>
          <w:sz w:val="24"/>
          <w:szCs w:val="24"/>
          <w:lang w:val="ka-GE"/>
        </w:rPr>
        <w:t xml:space="preserve">  </w:t>
      </w:r>
      <w:r w:rsidR="00FD4748" w:rsidRPr="009A04F4">
        <w:rPr>
          <w:rFonts w:ascii="Sylfaen" w:hAnsi="Sylfaen" w:cs="Sylfaen"/>
          <w:sz w:val="24"/>
          <w:szCs w:val="24"/>
          <w:lang w:val="ka-GE"/>
        </w:rPr>
        <w:t>„</w:t>
      </w:r>
      <w:r w:rsidR="00667F55" w:rsidRPr="009A04F4">
        <w:rPr>
          <w:rFonts w:ascii="Sylfaen" w:hAnsi="Sylfaen" w:cs="Sylfaen"/>
          <w:sz w:val="24"/>
          <w:szCs w:val="24"/>
          <w:lang w:val="ka-GE"/>
        </w:rPr>
        <w:t>სტაციონარული პაციენტის სამედიცინო ბარათის“</w:t>
      </w:r>
      <w:r w:rsidR="00901010" w:rsidRPr="009A04F4">
        <w:rPr>
          <w:rFonts w:ascii="Sylfaen" w:hAnsi="Sylfaen" w:cs="Sylfaen"/>
          <w:sz w:val="24"/>
          <w:szCs w:val="24"/>
          <w:lang w:val="ka-GE"/>
        </w:rPr>
        <w:t xml:space="preserve"> (5334/18) მიხედვით, მსჯავრდებულ</w:t>
      </w:r>
      <w:r w:rsidR="000E5051" w:rsidRPr="009A04F4">
        <w:rPr>
          <w:rFonts w:ascii="Sylfaen" w:hAnsi="Sylfaen" w:cs="Sylfaen"/>
          <w:sz w:val="24"/>
          <w:szCs w:val="24"/>
          <w:lang w:val="ka-GE"/>
        </w:rPr>
        <w:t>ი</w:t>
      </w:r>
      <w:r w:rsidR="00901010" w:rsidRPr="009A04F4">
        <w:rPr>
          <w:rFonts w:ascii="Sylfaen" w:hAnsi="Sylfaen" w:cs="Sylfaen"/>
          <w:sz w:val="24"/>
          <w:szCs w:val="24"/>
          <w:lang w:val="ka-GE"/>
        </w:rPr>
        <w:t xml:space="preserve"> გიორგი </w:t>
      </w:r>
      <w:r w:rsidR="000E5051" w:rsidRPr="009A04F4">
        <w:rPr>
          <w:rFonts w:ascii="Sylfaen" w:hAnsi="Sylfaen" w:cs="Sylfaen"/>
          <w:sz w:val="24"/>
          <w:szCs w:val="24"/>
          <w:lang w:val="ka-GE"/>
        </w:rPr>
        <w:t>დანელია, 11.06.18წ 16:25სთ-ზე, მარჯვენა ბარძაყის არეში მიღებული ცეცხლნასროლი ჭრილობით, მოთავსდა შპს „აკ. ზ. ცხაკაიას სახ. დასავლეთ საქართველოს ინტერვენციული მედიცინის ეროვნულ ცენტრში“.</w:t>
      </w:r>
      <w:r w:rsidR="00C84AF1" w:rsidRPr="009A04F4">
        <w:rPr>
          <w:rFonts w:ascii="Sylfaen" w:hAnsi="Sylfaen" w:cs="Sylfaen"/>
          <w:sz w:val="24"/>
          <w:szCs w:val="24"/>
          <w:lang w:val="ka-GE"/>
        </w:rPr>
        <w:t xml:space="preserve"> ამავე დღეს </w:t>
      </w:r>
      <w:r w:rsidR="003135CD" w:rsidRPr="009A04F4">
        <w:rPr>
          <w:rFonts w:ascii="Sylfaen" w:hAnsi="Sylfaen" w:cs="Sylfaen"/>
          <w:sz w:val="24"/>
          <w:szCs w:val="24"/>
          <w:lang w:val="ka-GE"/>
        </w:rPr>
        <w:t>ჩატარდა</w:t>
      </w:r>
      <w:r w:rsidR="00C84AF1" w:rsidRPr="009A04F4">
        <w:rPr>
          <w:rFonts w:ascii="Sylfaen" w:hAnsi="Sylfaen" w:cs="Sylfaen"/>
          <w:sz w:val="24"/>
          <w:szCs w:val="24"/>
          <w:lang w:val="ka-GE"/>
        </w:rPr>
        <w:t xml:space="preserve"> რენტგენოგრაფიული </w:t>
      </w:r>
      <w:r w:rsidR="003135CD" w:rsidRPr="009A04F4">
        <w:rPr>
          <w:rFonts w:ascii="Sylfaen" w:hAnsi="Sylfaen" w:cs="Sylfaen"/>
          <w:sz w:val="24"/>
          <w:szCs w:val="24"/>
          <w:lang w:val="ka-GE"/>
        </w:rPr>
        <w:t>და კომპიუტერულ-ტომოგრაფიული კვლევები</w:t>
      </w:r>
      <w:r w:rsidR="00C84AF1" w:rsidRPr="009A04F4">
        <w:rPr>
          <w:rFonts w:ascii="Sylfaen" w:hAnsi="Sylfaen" w:cs="Sylfaen"/>
          <w:sz w:val="24"/>
          <w:szCs w:val="24"/>
          <w:lang w:val="ka-GE"/>
        </w:rPr>
        <w:t xml:space="preserve">, </w:t>
      </w:r>
      <w:r w:rsidR="003135CD" w:rsidRPr="009A04F4">
        <w:rPr>
          <w:rFonts w:ascii="Sylfaen" w:hAnsi="Sylfaen" w:cs="Sylfaen"/>
          <w:sz w:val="24"/>
          <w:szCs w:val="24"/>
          <w:lang w:val="ka-GE"/>
        </w:rPr>
        <w:t>„აღინიშნება მარჯვენა ბარძაყის ძვლის დიაფიზის ქვედა მესამედის, მეტა-ეპიფიზის ხაზოვან-ფრაგმენტული სახსარშიდა მოტეხილობა შეცილებით. მიმდებარე კუნთები და კანქვეშა რბილი ქსოვილები შეშუპებული და იმბიბირებულია, ვლინდება ჰაერის სიმკვრივის უბნები“.</w:t>
      </w:r>
      <w:r w:rsidR="000E5051" w:rsidRPr="009A04F4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B1571F" w:rsidRPr="009A04F4">
        <w:rPr>
          <w:rFonts w:ascii="Sylfaen" w:hAnsi="Sylfaen" w:cs="Sylfaen"/>
          <w:sz w:val="24"/>
          <w:szCs w:val="24"/>
          <w:lang w:val="ka-GE"/>
        </w:rPr>
        <w:t xml:space="preserve">12.06.18წ 15:05სთ-15:50სთ პერიოდში, პაციენტს, ზოგადი ბალანსირებული გაუტკივარების ქვეშ, ჩაუტარდა </w:t>
      </w:r>
      <w:r w:rsidR="006C4D45" w:rsidRPr="009A04F4">
        <w:rPr>
          <w:rFonts w:ascii="Sylfaen" w:hAnsi="Sylfaen" w:cs="Sylfaen"/>
          <w:sz w:val="24"/>
          <w:szCs w:val="24"/>
          <w:lang w:val="ka-GE"/>
        </w:rPr>
        <w:t>ოპერაცია: მარჯვენა ბარძაყის ჭრილობების პ.ქ.დ. ბარძაყის ძვლის ოსტეოსინთეზი შულტერ-ჰეისის გარეგანი ფიქსაციის აპარატით</w:t>
      </w:r>
      <w:r w:rsidR="00E43FA4" w:rsidRPr="009A04F4">
        <w:rPr>
          <w:rFonts w:ascii="Sylfaen" w:hAnsi="Sylfaen" w:cs="Sylfaen"/>
          <w:sz w:val="24"/>
          <w:szCs w:val="24"/>
          <w:lang w:val="ka-GE"/>
        </w:rPr>
        <w:t xml:space="preserve">. ოპერაციისას, </w:t>
      </w:r>
      <w:r w:rsidR="005422E2" w:rsidRPr="009A04F4">
        <w:rPr>
          <w:rFonts w:ascii="Sylfaen" w:hAnsi="Sylfaen" w:cs="Sylfaen"/>
          <w:sz w:val="24"/>
          <w:szCs w:val="24"/>
          <w:lang w:val="ka-GE"/>
        </w:rPr>
        <w:t>„</w:t>
      </w:r>
      <w:r w:rsidR="00E43FA4" w:rsidRPr="009A04F4">
        <w:rPr>
          <w:rFonts w:ascii="Sylfaen" w:hAnsi="Sylfaen" w:cs="Sylfaen"/>
          <w:sz w:val="24"/>
          <w:szCs w:val="24"/>
          <w:lang w:val="ka-GE"/>
        </w:rPr>
        <w:t>ბარძაყის ძვლის პროქსიმალურ ფრაგმენტში გატარებული იქნა 2 სანცის ღერო ეოგ-ის კონტროლის ქვეშ. ორი ღერო გატარებული იქნა დ/წვივის ძვალში. ღეროები დამაგრებული იქნა გარეგანი ფიქსაციის აპარატით</w:t>
      </w:r>
      <w:r w:rsidR="005759E4" w:rsidRPr="009A04F4">
        <w:rPr>
          <w:rFonts w:ascii="Sylfaen" w:hAnsi="Sylfaen" w:cs="Sylfaen"/>
          <w:sz w:val="24"/>
          <w:szCs w:val="24"/>
          <w:lang w:val="ka-GE"/>
        </w:rPr>
        <w:t xml:space="preserve">. მიღწეული იქნა ფრაგმენტების შედარებით </w:t>
      </w:r>
      <w:r w:rsidR="00CF445E" w:rsidRPr="009A04F4">
        <w:rPr>
          <w:rFonts w:ascii="Sylfaen" w:hAnsi="Sylfaen" w:cs="Sylfaen"/>
          <w:sz w:val="24"/>
          <w:szCs w:val="24"/>
          <w:lang w:val="ka-GE"/>
        </w:rPr>
        <w:t>დამაკმაყოფილებელი დგომა</w:t>
      </w:r>
      <w:r w:rsidR="005422E2" w:rsidRPr="009A04F4">
        <w:rPr>
          <w:rFonts w:ascii="Sylfaen" w:hAnsi="Sylfaen" w:cs="Sylfaen"/>
          <w:sz w:val="24"/>
          <w:szCs w:val="24"/>
          <w:lang w:val="ka-GE"/>
        </w:rPr>
        <w:t>“</w:t>
      </w:r>
      <w:r w:rsidR="006C4D45" w:rsidRPr="009A04F4">
        <w:rPr>
          <w:rFonts w:ascii="Sylfaen" w:hAnsi="Sylfaen" w:cs="Sylfaen"/>
          <w:sz w:val="24"/>
          <w:szCs w:val="24"/>
          <w:lang w:val="ka-GE"/>
        </w:rPr>
        <w:t>.</w:t>
      </w:r>
      <w:r w:rsidR="004D5CB8" w:rsidRPr="009A04F4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5C5802" w:rsidRPr="009A04F4">
        <w:rPr>
          <w:rFonts w:ascii="Sylfaen" w:hAnsi="Sylfaen" w:cs="Sylfaen"/>
          <w:sz w:val="24"/>
          <w:szCs w:val="24"/>
          <w:lang w:val="ka-GE"/>
        </w:rPr>
        <w:t>18.06.18წ-მდე უტარდებოდა სტაციონარული მკურნალობა</w:t>
      </w:r>
      <w:r w:rsidR="00657D6F" w:rsidRPr="009A04F4">
        <w:rPr>
          <w:rFonts w:ascii="Sylfaen" w:hAnsi="Sylfaen" w:cs="Sylfaen"/>
          <w:sz w:val="24"/>
          <w:szCs w:val="24"/>
          <w:lang w:val="ka-GE"/>
        </w:rPr>
        <w:t xml:space="preserve"> და ამავე დღეს, მსჯავრდებულმა, </w:t>
      </w:r>
      <w:r w:rsidR="0036217E" w:rsidRPr="009A04F4">
        <w:rPr>
          <w:rFonts w:ascii="Sylfaen" w:hAnsi="Sylfaen" w:cs="Sylfaen"/>
          <w:sz w:val="24"/>
          <w:szCs w:val="24"/>
          <w:lang w:val="ka-GE"/>
        </w:rPr>
        <w:t>საკუთარი ხელწერილის საფუძველზე დატოვა სამედიცინო დაწესებულება.</w:t>
      </w:r>
      <w:r w:rsidR="00D64489" w:rsidRPr="009A04F4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3B5E4D" w:rsidRPr="009A04F4">
        <w:rPr>
          <w:rFonts w:ascii="Sylfaen" w:hAnsi="Sylfaen" w:cs="Sylfaen"/>
          <w:sz w:val="24"/>
          <w:szCs w:val="24"/>
          <w:lang w:val="ka-GE"/>
        </w:rPr>
        <w:t xml:space="preserve">მსჯავრდებულს მიეცა რეკომენდაცია ოპერაციიდან 14 დღეში ნაკერების ამოღების, ხოლო ჭრილობის დახურვის და ზოგადი მდგომარეობის </w:t>
      </w:r>
      <w:r w:rsidR="00BC5E95" w:rsidRPr="009A04F4">
        <w:rPr>
          <w:rFonts w:ascii="Sylfaen" w:hAnsi="Sylfaen" w:cs="Sylfaen"/>
          <w:sz w:val="24"/>
          <w:szCs w:val="24"/>
          <w:lang w:val="ka-GE"/>
        </w:rPr>
        <w:t>დასტაბილურები</w:t>
      </w:r>
      <w:r w:rsidR="003B5E4D" w:rsidRPr="009A04F4">
        <w:rPr>
          <w:rFonts w:ascii="Sylfaen" w:hAnsi="Sylfaen" w:cs="Sylfaen"/>
          <w:sz w:val="24"/>
          <w:szCs w:val="24"/>
          <w:lang w:val="ka-GE"/>
        </w:rPr>
        <w:t>ს შემდეგ, ოპერაციდან დაახლოებით ერთ თვეში</w:t>
      </w:r>
      <w:r w:rsidR="00BC5E95" w:rsidRPr="009A04F4">
        <w:rPr>
          <w:rFonts w:ascii="Sylfaen" w:hAnsi="Sylfaen" w:cs="Sylfaen"/>
          <w:sz w:val="24"/>
          <w:szCs w:val="24"/>
          <w:lang w:val="ka-GE"/>
        </w:rPr>
        <w:t>,</w:t>
      </w:r>
      <w:r w:rsidR="003B5E4D" w:rsidRPr="009A04F4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BC5E95" w:rsidRPr="009A04F4">
        <w:rPr>
          <w:rFonts w:ascii="Sylfaen" w:hAnsi="Sylfaen" w:cs="Sylfaen"/>
          <w:sz w:val="24"/>
          <w:szCs w:val="24"/>
          <w:lang w:val="ka-GE"/>
        </w:rPr>
        <w:t>დამატებითი</w:t>
      </w:r>
      <w:r w:rsidR="003B5E4D" w:rsidRPr="009A04F4">
        <w:rPr>
          <w:rFonts w:ascii="Sylfaen" w:hAnsi="Sylfaen" w:cs="Sylfaen"/>
          <w:sz w:val="24"/>
          <w:szCs w:val="24"/>
          <w:lang w:val="ka-GE"/>
        </w:rPr>
        <w:t xml:space="preserve"> ოპერაციული მკურნალობის (მარჯვენა ბარძაყის ძვლის ოსტეოსინთეზი შიდა ფიქსაციით) განსაზღვრის მიზნით</w:t>
      </w:r>
      <w:r w:rsidR="00022F53" w:rsidRPr="009A04F4">
        <w:rPr>
          <w:rFonts w:ascii="Sylfaen" w:hAnsi="Sylfaen" w:cs="Sylfaen"/>
          <w:sz w:val="24"/>
          <w:szCs w:val="24"/>
          <w:lang w:val="ka-GE"/>
        </w:rPr>
        <w:t xml:space="preserve">  ტრავმატოლოგის განმეორებითი კონსულტაციის თაობაზე.</w:t>
      </w:r>
    </w:p>
    <w:p w:rsidR="00DE5904" w:rsidRPr="009A04F4" w:rsidRDefault="00DE5904" w:rsidP="00440DEE">
      <w:pPr>
        <w:pStyle w:val="ListParagraph"/>
        <w:spacing w:after="0" w:line="240" w:lineRule="auto"/>
        <w:ind w:left="0" w:firstLine="360"/>
        <w:jc w:val="both"/>
        <w:rPr>
          <w:rFonts w:ascii="Sylfaen" w:hAnsi="Sylfaen" w:cs="Sylfaen"/>
          <w:sz w:val="24"/>
          <w:szCs w:val="24"/>
          <w:lang w:val="ka-GE"/>
        </w:rPr>
      </w:pPr>
      <w:r w:rsidRPr="009A04F4">
        <w:rPr>
          <w:rFonts w:ascii="Sylfaen" w:hAnsi="Sylfaen" w:cs="Sylfaen"/>
          <w:sz w:val="24"/>
          <w:szCs w:val="24"/>
          <w:lang w:val="ka-GE"/>
        </w:rPr>
        <w:t>სტაციონარული მკურნალობის დასრ</w:t>
      </w:r>
      <w:r w:rsidR="00A31587" w:rsidRPr="009A04F4">
        <w:rPr>
          <w:rFonts w:ascii="Sylfaen" w:hAnsi="Sylfaen" w:cs="Sylfaen"/>
          <w:sz w:val="24"/>
          <w:szCs w:val="24"/>
          <w:lang w:val="ka-GE"/>
        </w:rPr>
        <w:t>უ</w:t>
      </w:r>
      <w:r w:rsidRPr="009A04F4">
        <w:rPr>
          <w:rFonts w:ascii="Sylfaen" w:hAnsi="Sylfaen" w:cs="Sylfaen"/>
          <w:sz w:val="24"/>
          <w:szCs w:val="24"/>
          <w:lang w:val="ka-GE"/>
        </w:rPr>
        <w:t>ლების შემდეგ, მსჯავრდებული გადაყვანილ იქნა პენიტენციურ დაწესებულებასთან არსებულ სამედიცინო ნაწილში, სადაც უტარდებოდა დანიშნული მკურნალობა და მოვლა.</w:t>
      </w:r>
    </w:p>
    <w:p w:rsidR="005E2FF9" w:rsidRPr="009A04F4" w:rsidRDefault="00B22447" w:rsidP="005E2FF9">
      <w:pPr>
        <w:pStyle w:val="ListParagraph"/>
        <w:spacing w:after="0" w:line="240" w:lineRule="auto"/>
        <w:ind w:left="0" w:firstLine="360"/>
        <w:jc w:val="both"/>
        <w:rPr>
          <w:rFonts w:ascii="Sylfaen" w:hAnsi="Sylfaen" w:cs="Sylfaen"/>
          <w:sz w:val="24"/>
          <w:szCs w:val="24"/>
          <w:lang w:val="ka-GE"/>
        </w:rPr>
      </w:pPr>
      <w:r w:rsidRPr="009A04F4">
        <w:rPr>
          <w:rFonts w:ascii="Sylfaen" w:hAnsi="Sylfaen" w:cs="Sylfaen"/>
          <w:sz w:val="24"/>
          <w:szCs w:val="24"/>
          <w:lang w:val="ka-GE"/>
        </w:rPr>
        <w:t xml:space="preserve">06.07.18წ </w:t>
      </w:r>
      <w:r w:rsidR="001D0F52">
        <w:rPr>
          <w:rFonts w:ascii="Sylfaen" w:hAnsi="Sylfaen" w:cs="Sylfaen"/>
          <w:sz w:val="24"/>
          <w:szCs w:val="24"/>
          <w:lang w:val="ka-GE"/>
        </w:rPr>
        <w:t>ტრავმატოლოგ</w:t>
      </w:r>
      <w:r w:rsidR="00274DFC" w:rsidRPr="009A04F4">
        <w:rPr>
          <w:rFonts w:ascii="Sylfaen" w:hAnsi="Sylfaen" w:cs="Sylfaen"/>
          <w:sz w:val="24"/>
          <w:szCs w:val="24"/>
          <w:lang w:val="ka-GE"/>
        </w:rPr>
        <w:t xml:space="preserve"> კობა დანგაძის (სერტ.: „ტრავმატოლოგია-ორთოპედია“) მიერ გაცემული „ჯანმრთელობის მდგომარეობის შესახებ ცნობის №IV-100/ა“ (1844-1) მიხედვით, პაციენტს დიაგნოზით: „გარეგანი და სხვა საფიქსაციო მოწყობილობის ამოღება მოტეხილობის შეხორცების შემდეგ; მარჯვენა ბარძაყის ძვლის გარეგანი ოსტეოსინთეზის შემდგომი მდგომარეობა“ </w:t>
      </w:r>
      <w:r w:rsidR="00AF7E54" w:rsidRPr="009A04F4">
        <w:rPr>
          <w:rFonts w:ascii="Sylfaen" w:hAnsi="Sylfaen" w:cs="Sylfaen"/>
          <w:sz w:val="24"/>
          <w:szCs w:val="24"/>
          <w:lang w:val="ka-GE"/>
        </w:rPr>
        <w:t xml:space="preserve">ამბულატორულ რეჟიმში </w:t>
      </w:r>
      <w:r w:rsidR="00274DFC" w:rsidRPr="009A04F4">
        <w:rPr>
          <w:rFonts w:ascii="Sylfaen" w:hAnsi="Sylfaen" w:cs="Sylfaen"/>
          <w:sz w:val="24"/>
          <w:szCs w:val="24"/>
          <w:lang w:val="ka-GE"/>
        </w:rPr>
        <w:t xml:space="preserve">გაეწია სამედიცინო მომსახურება. ვენური ნარკოზის ქვეშ, ბარძაყის ძვლის ყელიდან განხორციელდა გარეგანი ფიქსატორის ამოღება და თაბაშირით იმობილიზაცია. </w:t>
      </w:r>
      <w:r w:rsidRPr="009A04F4">
        <w:rPr>
          <w:rFonts w:ascii="Sylfaen" w:hAnsi="Sylfaen" w:cs="Sylfaen"/>
          <w:sz w:val="24"/>
          <w:szCs w:val="24"/>
          <w:lang w:val="ka-GE"/>
        </w:rPr>
        <w:lastRenderedPageBreak/>
        <w:t xml:space="preserve">რეკომენდირებულ იქნა ჭრილობების შეხორცების შემდეგ გარეგანი ფიქსაციის </w:t>
      </w:r>
      <w:r w:rsidR="004101F2" w:rsidRPr="009A04F4">
        <w:rPr>
          <w:rFonts w:ascii="Sylfaen" w:hAnsi="Sylfaen" w:cs="Sylfaen"/>
          <w:sz w:val="24"/>
          <w:szCs w:val="24"/>
          <w:lang w:val="ka-GE"/>
        </w:rPr>
        <w:t>ღ</w:t>
      </w:r>
      <w:r w:rsidRPr="009A04F4">
        <w:rPr>
          <w:rFonts w:ascii="Sylfaen" w:hAnsi="Sylfaen" w:cs="Sylfaen"/>
          <w:sz w:val="24"/>
          <w:szCs w:val="24"/>
          <w:lang w:val="ka-GE"/>
        </w:rPr>
        <w:t>ეროების არეში ოპერაციული მკურნალობა და ბარძაყის ძვლის რეოსტეოსინთეზი.</w:t>
      </w:r>
    </w:p>
    <w:p w:rsidR="005E2FF9" w:rsidRPr="009A04F4" w:rsidRDefault="005E2FF9" w:rsidP="005E2FF9">
      <w:pPr>
        <w:pStyle w:val="ListParagraph"/>
        <w:spacing w:after="0" w:line="240" w:lineRule="auto"/>
        <w:ind w:left="0" w:firstLine="360"/>
        <w:jc w:val="both"/>
        <w:rPr>
          <w:rFonts w:ascii="Sylfaen" w:hAnsi="Sylfaen" w:cs="Sylfaen"/>
          <w:sz w:val="24"/>
          <w:szCs w:val="24"/>
          <w:lang w:val="ka-GE"/>
        </w:rPr>
      </w:pPr>
      <w:r w:rsidRPr="009A04F4">
        <w:rPr>
          <w:rFonts w:ascii="Sylfaen" w:hAnsi="Sylfaen" w:cs="Sylfaen"/>
          <w:sz w:val="24"/>
          <w:szCs w:val="24"/>
          <w:lang w:val="ka-GE"/>
        </w:rPr>
        <w:t>პენიტენციური დაწესებულების მიერ მოწოდებული სამედიცინო დოკუმენტაციის მიხდვით, 25.07.18წ მსჯავრდებულმა საკანში, დაცემის შედეგად მიიღო ტრავმა, რის გამო</w:t>
      </w:r>
      <w:r w:rsidR="001D0F52">
        <w:rPr>
          <w:rFonts w:ascii="Sylfaen" w:hAnsi="Sylfaen" w:cs="Sylfaen"/>
          <w:sz w:val="24"/>
          <w:szCs w:val="24"/>
          <w:lang w:val="ka-GE"/>
        </w:rPr>
        <w:t>ც</w:t>
      </w:r>
      <w:r w:rsidRPr="009A04F4">
        <w:rPr>
          <w:rFonts w:ascii="Sylfaen" w:hAnsi="Sylfaen" w:cs="Sylfaen"/>
          <w:sz w:val="24"/>
          <w:szCs w:val="24"/>
          <w:lang w:val="ka-GE"/>
        </w:rPr>
        <w:t>, გამოძახებულ იქნა სსდ ბრიგადა და მკურნალობის მიზნით გადაყვანილ იქნა შპს „აკ. ზ. ცხაკაიას სახ. დასავლეთ საქართველოს ინტერვენციული მედიცინის ეროვნულ ცენტრში</w:t>
      </w:r>
      <w:r w:rsidR="00AF7E54" w:rsidRPr="009A04F4">
        <w:rPr>
          <w:rFonts w:ascii="Sylfaen" w:hAnsi="Sylfaen" w:cs="Sylfaen"/>
          <w:sz w:val="24"/>
          <w:szCs w:val="24"/>
          <w:lang w:val="ka-GE"/>
        </w:rPr>
        <w:t xml:space="preserve">“, სადაც დაჰყო 28.07.18წ-მდე. </w:t>
      </w:r>
      <w:r w:rsidR="00E974A8" w:rsidRPr="009A04F4">
        <w:rPr>
          <w:rFonts w:ascii="Sylfaen" w:hAnsi="Sylfaen" w:cs="Sylfaen"/>
          <w:sz w:val="24"/>
          <w:szCs w:val="24"/>
          <w:lang w:val="ka-GE"/>
        </w:rPr>
        <w:t>26.07.18წ პაციენტს</w:t>
      </w:r>
      <w:r w:rsidR="00C94BC2" w:rsidRPr="009A04F4">
        <w:rPr>
          <w:rFonts w:ascii="Sylfaen" w:hAnsi="Sylfaen" w:cs="Sylfaen"/>
          <w:sz w:val="24"/>
          <w:szCs w:val="24"/>
          <w:lang w:val="ka-GE"/>
        </w:rPr>
        <w:t>,</w:t>
      </w:r>
      <w:r w:rsidR="00E974A8" w:rsidRPr="009A04F4">
        <w:rPr>
          <w:rFonts w:ascii="Sylfaen" w:hAnsi="Sylfaen" w:cs="Sylfaen"/>
          <w:sz w:val="24"/>
          <w:szCs w:val="24"/>
          <w:lang w:val="ka-GE"/>
        </w:rPr>
        <w:t xml:space="preserve"> ზოგადი ბალანსირებული ანესთეზიის ქვეშ, ჩაუტარდა ოპერაცია</w:t>
      </w:r>
      <w:r w:rsidR="00A84DC7" w:rsidRPr="009A04F4">
        <w:rPr>
          <w:rFonts w:ascii="Sylfaen" w:hAnsi="Sylfaen" w:cs="Sylfaen"/>
          <w:sz w:val="24"/>
          <w:szCs w:val="24"/>
          <w:lang w:val="ka-GE"/>
        </w:rPr>
        <w:t>: მარჯვენა ბარძაყის ძვლის დისტალური ბოლოს ოსტეოსინთეზი ძვალზედა ფირფიტიტა და ჭანჭიკებით.</w:t>
      </w:r>
      <w:r w:rsidR="00AD043A" w:rsidRPr="009A04F4">
        <w:rPr>
          <w:rFonts w:ascii="Sylfaen" w:hAnsi="Sylfaen" w:cs="Sylfaen"/>
          <w:sz w:val="24"/>
          <w:szCs w:val="24"/>
          <w:lang w:val="ka-GE"/>
        </w:rPr>
        <w:t xml:space="preserve"> მსჯავრდებულმა, 28.07.18წ საკუთარი მოთხოვნის საფუძველზე დატოვა დაწესებულება</w:t>
      </w:r>
      <w:r w:rsidR="00C94BC2" w:rsidRPr="009A04F4">
        <w:rPr>
          <w:rFonts w:ascii="Sylfaen" w:hAnsi="Sylfaen" w:cs="Sylfaen"/>
          <w:sz w:val="24"/>
          <w:szCs w:val="24"/>
          <w:lang w:val="ka-GE"/>
        </w:rPr>
        <w:t>. მკურნალი ექიმის მიერ, გაცემულ იქნა</w:t>
      </w:r>
      <w:r w:rsidR="00F8294E" w:rsidRPr="009A04F4">
        <w:rPr>
          <w:rFonts w:ascii="Sylfaen" w:hAnsi="Sylfaen" w:cs="Sylfaen"/>
          <w:sz w:val="24"/>
          <w:szCs w:val="24"/>
          <w:lang w:val="ka-GE"/>
        </w:rPr>
        <w:t xml:space="preserve"> დანიშნულება მედიკამენტოზური მკურნალობის შესახებ და</w:t>
      </w:r>
      <w:r w:rsidR="00C94BC2" w:rsidRPr="009A04F4">
        <w:rPr>
          <w:rFonts w:ascii="Sylfaen" w:hAnsi="Sylfaen" w:cs="Sylfaen"/>
          <w:sz w:val="24"/>
          <w:szCs w:val="24"/>
          <w:lang w:val="ka-GE"/>
        </w:rPr>
        <w:t xml:space="preserve"> რეკომენდაცია</w:t>
      </w:r>
      <w:r w:rsidR="009A1653" w:rsidRPr="009A04F4">
        <w:rPr>
          <w:rFonts w:ascii="Sylfaen" w:hAnsi="Sylfaen" w:cs="Sylfaen"/>
          <w:sz w:val="24"/>
          <w:szCs w:val="24"/>
          <w:lang w:val="ka-GE"/>
        </w:rPr>
        <w:t xml:space="preserve">: ნაკერების ამოღება ოპერაციიდან 2 </w:t>
      </w:r>
      <w:r w:rsidR="00F8294E" w:rsidRPr="009A04F4">
        <w:rPr>
          <w:rFonts w:ascii="Sylfaen" w:hAnsi="Sylfaen" w:cs="Sylfaen"/>
          <w:sz w:val="24"/>
          <w:szCs w:val="24"/>
          <w:lang w:val="ka-GE"/>
        </w:rPr>
        <w:t>კვირა</w:t>
      </w:r>
      <w:r w:rsidR="00C82B01" w:rsidRPr="009A04F4">
        <w:rPr>
          <w:rFonts w:ascii="Sylfaen" w:hAnsi="Sylfaen" w:cs="Sylfaen"/>
          <w:sz w:val="24"/>
          <w:szCs w:val="24"/>
          <w:lang w:val="ka-GE"/>
        </w:rPr>
        <w:t>შ</w:t>
      </w:r>
      <w:r w:rsidR="00F8294E" w:rsidRPr="009A04F4">
        <w:rPr>
          <w:rFonts w:ascii="Sylfaen" w:hAnsi="Sylfaen" w:cs="Sylfaen"/>
          <w:sz w:val="24"/>
          <w:szCs w:val="24"/>
          <w:lang w:val="ka-GE"/>
        </w:rPr>
        <w:t>ი; საკონტროლო რენტგენოგრამა ოპერაციიდან 6 კვირაში; გადაადგილება ყავარჯნებით კიდურის დატვირთვის გარეშე, მუხლის სახსრის ორთეზის ტარებით ოპერაციიდან 2 კვირის შემდეგ.</w:t>
      </w:r>
      <w:r w:rsidR="000E1F39" w:rsidRPr="009A04F4">
        <w:rPr>
          <w:rFonts w:ascii="Sylfaen" w:hAnsi="Sylfaen" w:cs="Sylfaen"/>
          <w:sz w:val="24"/>
          <w:szCs w:val="24"/>
          <w:lang w:val="ka-GE"/>
        </w:rPr>
        <w:t xml:space="preserve"> </w:t>
      </w:r>
    </w:p>
    <w:p w:rsidR="004101F2" w:rsidRPr="009A04F4" w:rsidRDefault="000E1F39" w:rsidP="00440DEE">
      <w:pPr>
        <w:pStyle w:val="ListParagraph"/>
        <w:spacing w:after="0" w:line="240" w:lineRule="auto"/>
        <w:ind w:left="0" w:firstLine="360"/>
        <w:jc w:val="both"/>
        <w:rPr>
          <w:rFonts w:ascii="Sylfaen" w:hAnsi="Sylfaen" w:cs="Sylfaen"/>
          <w:sz w:val="24"/>
          <w:szCs w:val="24"/>
          <w:lang w:val="ka-GE"/>
        </w:rPr>
      </w:pPr>
      <w:r w:rsidRPr="009A04F4">
        <w:rPr>
          <w:rFonts w:ascii="Sylfaen" w:hAnsi="Sylfaen" w:cs="Sylfaen"/>
          <w:sz w:val="24"/>
          <w:szCs w:val="24"/>
          <w:lang w:val="ka-GE"/>
        </w:rPr>
        <w:t>30.07.18წ-</w:t>
      </w:r>
      <w:r w:rsidR="00D35A6F" w:rsidRPr="009A04F4">
        <w:rPr>
          <w:rFonts w:ascii="Sylfaen" w:hAnsi="Sylfaen" w:cs="Sylfaen"/>
          <w:sz w:val="24"/>
          <w:szCs w:val="24"/>
          <w:lang w:val="ka-GE"/>
        </w:rPr>
        <w:t xml:space="preserve">05.09.18წ პერიოდში </w:t>
      </w:r>
      <w:r w:rsidRPr="009A04F4">
        <w:rPr>
          <w:rFonts w:ascii="Sylfaen" w:hAnsi="Sylfaen" w:cs="Sylfaen"/>
          <w:sz w:val="24"/>
          <w:szCs w:val="24"/>
          <w:lang w:val="ka-GE"/>
        </w:rPr>
        <w:t>მსჯავრდებულ</w:t>
      </w:r>
      <w:r w:rsidR="00D35A6F" w:rsidRPr="009A04F4">
        <w:rPr>
          <w:rFonts w:ascii="Sylfaen" w:hAnsi="Sylfaen" w:cs="Sylfaen"/>
          <w:sz w:val="24"/>
          <w:szCs w:val="24"/>
          <w:lang w:val="ka-GE"/>
        </w:rPr>
        <w:t xml:space="preserve">ის ზოგადი მდგომარეობა იყო დამაკმაყოფილებელი. </w:t>
      </w:r>
      <w:r w:rsidR="00A31587" w:rsidRPr="009A04F4">
        <w:rPr>
          <w:rFonts w:ascii="Sylfaen" w:hAnsi="Sylfaen" w:cs="Sylfaen"/>
          <w:sz w:val="24"/>
          <w:szCs w:val="24"/>
          <w:lang w:val="ka-GE"/>
        </w:rPr>
        <w:t xml:space="preserve">უჩიოდა ტკივილს და მოძრაობის შეზღუდვას მუხლის სახსარში. </w:t>
      </w:r>
    </w:p>
    <w:p w:rsidR="00DE5904" w:rsidRPr="009A04F4" w:rsidRDefault="00DE5904" w:rsidP="00440DEE">
      <w:pPr>
        <w:pStyle w:val="ListParagraph"/>
        <w:spacing w:after="0" w:line="240" w:lineRule="auto"/>
        <w:ind w:left="0" w:firstLine="360"/>
        <w:jc w:val="both"/>
        <w:rPr>
          <w:rFonts w:ascii="Sylfaen" w:hAnsi="Sylfaen" w:cs="Sylfaen"/>
          <w:sz w:val="24"/>
          <w:szCs w:val="24"/>
          <w:lang w:val="ka-GE"/>
        </w:rPr>
      </w:pPr>
      <w:r w:rsidRPr="009A04F4">
        <w:rPr>
          <w:rFonts w:ascii="Sylfaen" w:hAnsi="Sylfaen" w:cs="Sylfaen"/>
          <w:sz w:val="24"/>
          <w:szCs w:val="24"/>
          <w:lang w:val="ka-GE"/>
        </w:rPr>
        <w:t>„ამბულატორიული პაციენტის სამედიცინ</w:t>
      </w:r>
      <w:r w:rsidR="00D80D03" w:rsidRPr="009A04F4">
        <w:rPr>
          <w:rFonts w:ascii="Sylfaen" w:hAnsi="Sylfaen" w:cs="Sylfaen"/>
          <w:sz w:val="24"/>
          <w:szCs w:val="24"/>
          <w:lang w:val="ka-GE"/>
        </w:rPr>
        <w:t>ო</w:t>
      </w:r>
      <w:r w:rsidRPr="009A04F4">
        <w:rPr>
          <w:rFonts w:ascii="Sylfaen" w:hAnsi="Sylfaen" w:cs="Sylfaen"/>
          <w:sz w:val="24"/>
          <w:szCs w:val="24"/>
          <w:lang w:val="ka-GE"/>
        </w:rPr>
        <w:t xml:space="preserve"> ბარათის“ (№29001003376) მიხედვით,</w:t>
      </w:r>
      <w:r w:rsidR="004E315D" w:rsidRPr="009A04F4">
        <w:rPr>
          <w:rFonts w:ascii="Sylfaen" w:hAnsi="Sylfaen" w:cs="Sylfaen"/>
          <w:sz w:val="24"/>
          <w:szCs w:val="24"/>
          <w:lang w:val="ka-GE"/>
        </w:rPr>
        <w:t xml:space="preserve"> 06.0</w:t>
      </w:r>
      <w:r w:rsidR="00274DFC" w:rsidRPr="009A04F4">
        <w:rPr>
          <w:rFonts w:ascii="Sylfaen" w:hAnsi="Sylfaen" w:cs="Sylfaen"/>
          <w:sz w:val="24"/>
          <w:szCs w:val="24"/>
          <w:lang w:val="ka-GE"/>
        </w:rPr>
        <w:t>9</w:t>
      </w:r>
      <w:r w:rsidR="004E315D" w:rsidRPr="009A04F4">
        <w:rPr>
          <w:rFonts w:ascii="Sylfaen" w:hAnsi="Sylfaen" w:cs="Sylfaen"/>
          <w:sz w:val="24"/>
          <w:szCs w:val="24"/>
          <w:lang w:val="ka-GE"/>
        </w:rPr>
        <w:t>.18წ</w:t>
      </w:r>
      <w:r w:rsidRPr="009A04F4">
        <w:rPr>
          <w:rFonts w:ascii="Sylfaen" w:hAnsi="Sylfaen" w:cs="Sylfaen"/>
          <w:sz w:val="24"/>
          <w:szCs w:val="24"/>
          <w:lang w:val="ka-GE"/>
        </w:rPr>
        <w:t xml:space="preserve"> პაციენტი სასჯელაღსრულების დაწე</w:t>
      </w:r>
      <w:r w:rsidR="00D80D03" w:rsidRPr="009A04F4">
        <w:rPr>
          <w:rFonts w:ascii="Sylfaen" w:hAnsi="Sylfaen" w:cs="Sylfaen"/>
          <w:sz w:val="24"/>
          <w:szCs w:val="24"/>
          <w:lang w:val="ka-GE"/>
        </w:rPr>
        <w:t>ს</w:t>
      </w:r>
      <w:r w:rsidRPr="009A04F4">
        <w:rPr>
          <w:rFonts w:ascii="Sylfaen" w:hAnsi="Sylfaen" w:cs="Sylfaen"/>
          <w:sz w:val="24"/>
          <w:szCs w:val="24"/>
          <w:lang w:val="ka-GE"/>
        </w:rPr>
        <w:t>ებულებიდან</w:t>
      </w:r>
      <w:r w:rsidR="004E315D" w:rsidRPr="009A04F4">
        <w:rPr>
          <w:rFonts w:ascii="Sylfaen" w:hAnsi="Sylfaen" w:cs="Sylfaen"/>
          <w:sz w:val="24"/>
          <w:szCs w:val="24"/>
          <w:lang w:val="ka-GE"/>
        </w:rPr>
        <w:t>, ტრავმატოლოგთან კონსულტაციის მიზნით,</w:t>
      </w:r>
      <w:r w:rsidRPr="009A04F4">
        <w:rPr>
          <w:rFonts w:ascii="Sylfaen" w:hAnsi="Sylfaen" w:cs="Sylfaen"/>
          <w:sz w:val="24"/>
          <w:szCs w:val="24"/>
          <w:lang w:val="ka-GE"/>
        </w:rPr>
        <w:t xml:space="preserve"> გადაყვანილ იქნა</w:t>
      </w:r>
      <w:r w:rsidR="004E315D" w:rsidRPr="009A04F4">
        <w:rPr>
          <w:rFonts w:ascii="Sylfaen" w:hAnsi="Sylfaen" w:cs="Sylfaen"/>
          <w:sz w:val="24"/>
          <w:szCs w:val="24"/>
          <w:lang w:val="ka-GE"/>
        </w:rPr>
        <w:t xml:space="preserve"> შპს „აკ. ზ. ცხაკაიას სახ. დასავლეთ საქართველოს ინტერვენციული მედიცინის ეროვნულ ცენტრში“.</w:t>
      </w:r>
      <w:r w:rsidR="00A31587" w:rsidRPr="009A04F4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761E65" w:rsidRPr="009A04F4">
        <w:rPr>
          <w:rFonts w:ascii="Sylfaen" w:hAnsi="Sylfaen" w:cs="Sylfaen"/>
          <w:sz w:val="24"/>
          <w:szCs w:val="24"/>
          <w:lang w:val="ka-GE"/>
        </w:rPr>
        <w:t>ექიმ ზურაბ არდაზიშვილის (სერტ.:„ტრავმატოლოგია-ორთოპედია“)</w:t>
      </w:r>
      <w:r w:rsidR="00EC32E3" w:rsidRPr="009A04F4">
        <w:rPr>
          <w:rFonts w:ascii="Sylfaen" w:hAnsi="Sylfaen" w:cs="Sylfaen"/>
          <w:sz w:val="24"/>
          <w:szCs w:val="24"/>
          <w:lang w:val="ka-GE"/>
        </w:rPr>
        <w:t xml:space="preserve"> ჩანაწერით,</w:t>
      </w:r>
      <w:r w:rsidR="00BD4C0C" w:rsidRPr="009A04F4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7F1D95" w:rsidRPr="009A04F4">
        <w:rPr>
          <w:rFonts w:ascii="Sylfaen" w:hAnsi="Sylfaen" w:cs="Sylfaen"/>
          <w:sz w:val="24"/>
          <w:szCs w:val="24"/>
          <w:lang w:val="ka-GE"/>
        </w:rPr>
        <w:t xml:space="preserve">პაციენტი გადაადგილდებოდა ყავარჯნით და ორთეზით. </w:t>
      </w:r>
      <w:r w:rsidR="00761E65" w:rsidRPr="009A04F4">
        <w:rPr>
          <w:rFonts w:ascii="Sylfaen" w:hAnsi="Sylfaen" w:cs="Sylfaen"/>
          <w:sz w:val="24"/>
          <w:szCs w:val="24"/>
          <w:lang w:val="ka-GE"/>
        </w:rPr>
        <w:t>„</w:t>
      </w:r>
      <w:r w:rsidR="007F1D95" w:rsidRPr="009A04F4">
        <w:rPr>
          <w:rFonts w:ascii="Sylfaen" w:hAnsi="Sylfaen" w:cs="Sylfaen"/>
          <w:sz w:val="24"/>
          <w:szCs w:val="24"/>
          <w:lang w:val="ka-GE"/>
        </w:rPr>
        <w:t xml:space="preserve">მოძრაობა მარჯვენა მუხლის სახსარში იყო შეზღუდული. </w:t>
      </w:r>
      <w:r w:rsidR="00761E65" w:rsidRPr="009A04F4">
        <w:rPr>
          <w:rFonts w:ascii="Sylfaen" w:hAnsi="Sylfaen" w:cs="Sylfaen"/>
          <w:sz w:val="24"/>
          <w:szCs w:val="24"/>
          <w:lang w:val="ka-GE"/>
        </w:rPr>
        <w:t>რენტგენოგრაფიით</w:t>
      </w:r>
      <w:r w:rsidR="007F1D95" w:rsidRPr="009A04F4">
        <w:rPr>
          <w:rFonts w:ascii="Sylfaen" w:hAnsi="Sylfaen" w:cs="Sylfaen"/>
          <w:sz w:val="24"/>
          <w:szCs w:val="24"/>
          <w:lang w:val="ka-GE"/>
        </w:rPr>
        <w:t xml:space="preserve"> მოტეხილობა შეხორცების ფაზაში.</w:t>
      </w:r>
      <w:r w:rsidR="00761E65" w:rsidRPr="009A04F4">
        <w:rPr>
          <w:rFonts w:ascii="Sylfaen" w:hAnsi="Sylfaen" w:cs="Sylfaen"/>
          <w:sz w:val="24"/>
          <w:szCs w:val="24"/>
          <w:lang w:val="ka-GE"/>
        </w:rPr>
        <w:t xml:space="preserve"> მიეცა წინადადება გაააქტი</w:t>
      </w:r>
      <w:r w:rsidR="00A31587" w:rsidRPr="009A04F4">
        <w:rPr>
          <w:rFonts w:ascii="Sylfaen" w:hAnsi="Sylfaen" w:cs="Sylfaen"/>
          <w:sz w:val="24"/>
          <w:szCs w:val="24"/>
          <w:lang w:val="ka-GE"/>
        </w:rPr>
        <w:t>უ</w:t>
      </w:r>
      <w:r w:rsidR="00761E65" w:rsidRPr="009A04F4">
        <w:rPr>
          <w:rFonts w:ascii="Sylfaen" w:hAnsi="Sylfaen" w:cs="Sylfaen"/>
          <w:sz w:val="24"/>
          <w:szCs w:val="24"/>
          <w:lang w:val="ka-GE"/>
        </w:rPr>
        <w:t>როს მოძრაობა მუხლის სახსარში.</w:t>
      </w:r>
      <w:r w:rsidR="00274DFC" w:rsidRPr="009A04F4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761E65" w:rsidRPr="009A04F4">
        <w:rPr>
          <w:rFonts w:ascii="Sylfaen" w:hAnsi="Sylfaen" w:cs="Sylfaen"/>
          <w:sz w:val="24"/>
          <w:szCs w:val="24"/>
          <w:lang w:val="ka-GE"/>
        </w:rPr>
        <w:t>შემდგომი კონსულტაცია 18-20.10.18წ</w:t>
      </w:r>
      <w:r w:rsidR="007A3D26" w:rsidRPr="009A04F4">
        <w:rPr>
          <w:rFonts w:ascii="Sylfaen" w:hAnsi="Sylfaen" w:cs="Sylfaen"/>
          <w:sz w:val="24"/>
          <w:szCs w:val="24"/>
          <w:lang w:val="ka-GE"/>
        </w:rPr>
        <w:t>“</w:t>
      </w:r>
      <w:r w:rsidR="00761E65" w:rsidRPr="009A04F4">
        <w:rPr>
          <w:rFonts w:ascii="Sylfaen" w:hAnsi="Sylfaen" w:cs="Sylfaen"/>
          <w:sz w:val="24"/>
          <w:szCs w:val="24"/>
          <w:lang w:val="ka-GE"/>
        </w:rPr>
        <w:t xml:space="preserve">. </w:t>
      </w:r>
      <w:r w:rsidR="00A31587" w:rsidRPr="009A04F4">
        <w:rPr>
          <w:rFonts w:ascii="Sylfaen" w:hAnsi="Sylfaen" w:cs="Sylfaen"/>
          <w:sz w:val="24"/>
          <w:szCs w:val="24"/>
          <w:lang w:val="ka-GE"/>
        </w:rPr>
        <w:t>ამავე დღეს გაცემულ იქნა „ცნობა ჯანმრთელობის მდგომარეობის შესახებ №IV-100/ა“ (</w:t>
      </w:r>
      <w:r w:rsidR="00C019AA" w:rsidRPr="009A04F4">
        <w:rPr>
          <w:rFonts w:ascii="Sylfaen" w:hAnsi="Sylfaen" w:cs="Sylfaen"/>
          <w:sz w:val="24"/>
          <w:szCs w:val="24"/>
          <w:lang w:val="ka-GE"/>
        </w:rPr>
        <w:t>№2807)</w:t>
      </w:r>
      <w:r w:rsidR="002E44FA" w:rsidRPr="009A04F4">
        <w:rPr>
          <w:rFonts w:ascii="Sylfaen" w:hAnsi="Sylfaen" w:cs="Sylfaen"/>
          <w:sz w:val="24"/>
          <w:szCs w:val="24"/>
          <w:lang w:val="ka-GE"/>
        </w:rPr>
        <w:t>, რომლის თანახმად, გაცემულ იქნა რეკომენდაცია: „მიეცა წინადადება უფრო აქტიურად დაამუშაოს მარჯვენა მუხლის სახსარი, სიარულის და დატვირთვის სიფართე მომატებული უნდა იყოს. შემდეგი კონსულტაცია 15-20 ოქტომბერი“.</w:t>
      </w:r>
    </w:p>
    <w:p w:rsidR="007365E0" w:rsidRPr="009A04F4" w:rsidRDefault="007365E0" w:rsidP="00440DEE">
      <w:pPr>
        <w:pStyle w:val="ListParagraph"/>
        <w:spacing w:after="0" w:line="240" w:lineRule="auto"/>
        <w:ind w:left="0" w:firstLine="360"/>
        <w:jc w:val="both"/>
        <w:rPr>
          <w:rFonts w:ascii="Sylfaen" w:hAnsi="Sylfaen" w:cs="Sylfaen"/>
          <w:sz w:val="24"/>
          <w:szCs w:val="24"/>
          <w:lang w:val="ka-GE"/>
        </w:rPr>
      </w:pPr>
      <w:r w:rsidRPr="009A04F4">
        <w:rPr>
          <w:rFonts w:ascii="Sylfaen" w:hAnsi="Sylfaen" w:cs="Sylfaen"/>
          <w:sz w:val="24"/>
          <w:szCs w:val="24"/>
          <w:lang w:val="ka-GE"/>
        </w:rPr>
        <w:t>19.09.18წ სასჯელაღრულების დეპარტამენტის სამედიცინო ნაწილის ექიმის მაგდა ღვინჯილიას (სერტ.: „საოჯახო მედიცინა“, „შინაგანი სნეულებები“)</w:t>
      </w:r>
      <w:r w:rsidR="003552CB" w:rsidRPr="009A04F4">
        <w:rPr>
          <w:rFonts w:ascii="Sylfaen" w:hAnsi="Sylfaen" w:cs="Sylfaen"/>
          <w:sz w:val="24"/>
          <w:szCs w:val="24"/>
          <w:lang w:val="ka-GE"/>
        </w:rPr>
        <w:t xml:space="preserve"> ჩანაწერით: „ჩამოერთვა ყავარჯნები, მიეწოდა იდაყვის ხელჯოხი“.</w:t>
      </w:r>
    </w:p>
    <w:p w:rsidR="00124B33" w:rsidRPr="009A04F4" w:rsidRDefault="00821064" w:rsidP="00440DEE">
      <w:pPr>
        <w:pStyle w:val="ListParagraph"/>
        <w:spacing w:after="0" w:line="240" w:lineRule="auto"/>
        <w:ind w:left="0" w:firstLine="360"/>
        <w:jc w:val="both"/>
        <w:rPr>
          <w:rFonts w:ascii="Sylfaen" w:hAnsi="Sylfaen" w:cs="Sylfaen"/>
          <w:sz w:val="24"/>
          <w:szCs w:val="24"/>
          <w:lang w:val="ka-GE"/>
        </w:rPr>
      </w:pPr>
      <w:r w:rsidRPr="009A04F4">
        <w:rPr>
          <w:rFonts w:ascii="Sylfaen" w:hAnsi="Sylfaen" w:cs="Sylfaen"/>
          <w:sz w:val="24"/>
          <w:szCs w:val="24"/>
          <w:lang w:val="ka-GE"/>
        </w:rPr>
        <w:t>17.10.18წ ექიმ ნიკოლოზ ჯიქიას მიერ გაცემული „ჯანმრთელობის მდგომარეობის შესახებ ცნობის №IV-100/ა“ (№3466) მიხედვით, ჩატარებული რენტგენოგრაფიის მიხედვით, ძვლის დგომა იყო დამაკმაყოფილებელი. დაენიშნა რისებონი, აეკრძალა ფიზიკური დატვირთვა და რეკომენდებულ იქნა სიარული ხელჯოხის დახმარებით.</w:t>
      </w:r>
    </w:p>
    <w:p w:rsidR="00F248B6" w:rsidRPr="009A04F4" w:rsidRDefault="001E01AE" w:rsidP="004513EA">
      <w:pPr>
        <w:pStyle w:val="ListParagraph"/>
        <w:spacing w:after="0" w:line="240" w:lineRule="auto"/>
        <w:ind w:left="0" w:firstLine="360"/>
        <w:jc w:val="both"/>
        <w:rPr>
          <w:rFonts w:ascii="Sylfaen" w:hAnsi="Sylfaen" w:cs="Sylfaen"/>
          <w:sz w:val="24"/>
          <w:szCs w:val="24"/>
          <w:lang w:val="ka-GE"/>
        </w:rPr>
      </w:pPr>
      <w:r w:rsidRPr="009A04F4">
        <w:rPr>
          <w:rFonts w:ascii="Sylfaen" w:hAnsi="Sylfaen" w:cs="Sylfaen"/>
          <w:sz w:val="24"/>
          <w:szCs w:val="24"/>
          <w:lang w:val="ka-GE"/>
        </w:rPr>
        <w:t>ექიმ მა</w:t>
      </w:r>
      <w:r w:rsidR="004964F2" w:rsidRPr="009A04F4">
        <w:rPr>
          <w:rFonts w:ascii="Sylfaen" w:hAnsi="Sylfaen" w:cs="Sylfaen"/>
          <w:sz w:val="24"/>
          <w:szCs w:val="24"/>
          <w:lang w:val="ka-GE"/>
        </w:rPr>
        <w:t>გდა</w:t>
      </w:r>
      <w:r w:rsidRPr="009A04F4">
        <w:rPr>
          <w:rFonts w:ascii="Sylfaen" w:hAnsi="Sylfaen" w:cs="Sylfaen"/>
          <w:sz w:val="24"/>
          <w:szCs w:val="24"/>
          <w:lang w:val="ka-GE"/>
        </w:rPr>
        <w:t xml:space="preserve"> ღვინჯილიას ჩანაწერებით, სასჯელაღრულების დეპარტამენტში პაციენტს უტარდებოდა მედიკამენტოზური მკურნალობა.</w:t>
      </w:r>
      <w:r w:rsidR="004513EA" w:rsidRPr="009A04F4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EB2F71" w:rsidRPr="009A04F4">
        <w:rPr>
          <w:rFonts w:ascii="Sylfaen" w:hAnsi="Sylfaen" w:cs="Sylfaen"/>
          <w:sz w:val="24"/>
          <w:szCs w:val="24"/>
          <w:lang w:val="ka-GE"/>
        </w:rPr>
        <w:t xml:space="preserve">30.10.18წ „პაციენტს კვლავ მიეცა გაფრთხილება ფიზიკური დატვირთვის შეზღუდვის შესახებ. </w:t>
      </w:r>
      <w:r w:rsidR="00EF057E" w:rsidRPr="009A04F4">
        <w:rPr>
          <w:rFonts w:ascii="Sylfaen" w:hAnsi="Sylfaen" w:cs="Sylfaen"/>
          <w:sz w:val="24"/>
          <w:szCs w:val="24"/>
          <w:lang w:val="ka-GE"/>
        </w:rPr>
        <w:t xml:space="preserve">ასევე, </w:t>
      </w:r>
      <w:r w:rsidR="00EF057E" w:rsidRPr="009A04F4">
        <w:rPr>
          <w:rFonts w:ascii="Sylfaen" w:hAnsi="Sylfaen" w:cs="Sylfaen"/>
          <w:sz w:val="24"/>
          <w:szCs w:val="24"/>
          <w:lang w:val="ka-GE"/>
        </w:rPr>
        <w:lastRenderedPageBreak/>
        <w:t>გადაადგილება მხოლოდ ხელჯოხის დახმარებით“.</w:t>
      </w:r>
      <w:r w:rsidR="004513EA" w:rsidRPr="009A04F4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9A2D17" w:rsidRPr="009A04F4">
        <w:rPr>
          <w:rFonts w:ascii="Sylfaen" w:hAnsi="Sylfaen" w:cs="Sylfaen"/>
          <w:sz w:val="24"/>
          <w:szCs w:val="24"/>
          <w:lang w:val="ka-GE"/>
        </w:rPr>
        <w:t>20.12.18წ „დააბრუნა იდაყვის ხელჯოხი. მიეწოდა იღლიის ყავარჯნები</w:t>
      </w:r>
      <w:r w:rsidR="00F248B6" w:rsidRPr="009A04F4">
        <w:rPr>
          <w:rFonts w:ascii="Sylfaen" w:hAnsi="Sylfaen" w:cs="Sylfaen"/>
          <w:sz w:val="24"/>
          <w:szCs w:val="24"/>
          <w:lang w:val="ka-GE"/>
        </w:rPr>
        <w:t>“.</w:t>
      </w:r>
    </w:p>
    <w:p w:rsidR="00301B43" w:rsidRPr="009A04F4" w:rsidRDefault="00301B43" w:rsidP="00F248B6">
      <w:pPr>
        <w:pStyle w:val="ListParagraph"/>
        <w:spacing w:after="0" w:line="240" w:lineRule="auto"/>
        <w:ind w:left="0" w:firstLine="360"/>
        <w:jc w:val="both"/>
        <w:rPr>
          <w:rFonts w:ascii="Sylfaen" w:hAnsi="Sylfaen" w:cs="Sylfaen"/>
          <w:sz w:val="24"/>
          <w:szCs w:val="24"/>
          <w:lang w:val="ka-GE"/>
        </w:rPr>
      </w:pPr>
      <w:r w:rsidRPr="009A04F4">
        <w:rPr>
          <w:rFonts w:ascii="Sylfaen" w:hAnsi="Sylfaen" w:cs="Sylfaen"/>
          <w:sz w:val="24"/>
          <w:szCs w:val="24"/>
          <w:lang w:val="ka-GE"/>
        </w:rPr>
        <w:t>14.12.18წ</w:t>
      </w:r>
      <w:r w:rsidR="00F248B6" w:rsidRPr="009A04F4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D921C3" w:rsidRPr="009A04F4">
        <w:rPr>
          <w:rFonts w:ascii="Sylfaen" w:hAnsi="Sylfaen" w:cs="Sylfaen"/>
          <w:sz w:val="24"/>
          <w:szCs w:val="24"/>
          <w:lang w:val="ka-GE"/>
        </w:rPr>
        <w:t>ექიმ კობა დანგაძის მიერ გაცემული „ჯანმრთელობის მდგომარეობის შესახებ ცნობის №IV-100/ა“ (№4535) მიხედვით,</w:t>
      </w:r>
      <w:r w:rsidR="00CA727B" w:rsidRPr="009A04F4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D373B9" w:rsidRPr="009A04F4">
        <w:rPr>
          <w:rFonts w:ascii="Sylfaen" w:hAnsi="Sylfaen" w:cs="Sylfaen"/>
          <w:sz w:val="24"/>
          <w:szCs w:val="24"/>
          <w:lang w:val="ka-GE"/>
        </w:rPr>
        <w:t>ჩატარებულ რენტგენოგრამზე ფრაგმენტების დგომა და ფიქსაცია იყო დამაკმაყოფულებელი. შეძვალების ხარისხი შეესაბამებოდა ოპერაციიდან განვლილ დროს. რეკომენდირებულ იქნა ორი იღლიის ყავარჯენით სიარული.</w:t>
      </w:r>
    </w:p>
    <w:p w:rsidR="009E039A" w:rsidRPr="009A04F4" w:rsidRDefault="004513EA" w:rsidP="004513EA">
      <w:pPr>
        <w:spacing w:after="0" w:line="240" w:lineRule="auto"/>
        <w:jc w:val="both"/>
        <w:rPr>
          <w:rFonts w:ascii="Sylfaen" w:hAnsi="Sylfaen" w:cs="Sylfaen"/>
          <w:b/>
          <w:sz w:val="24"/>
          <w:szCs w:val="24"/>
          <w:lang w:val="ka-GE"/>
        </w:rPr>
      </w:pPr>
      <w:r w:rsidRPr="009A04F4">
        <w:rPr>
          <w:rFonts w:ascii="Sylfaen" w:hAnsi="Sylfaen" w:cs="Sylfaen"/>
          <w:b/>
          <w:sz w:val="24"/>
          <w:szCs w:val="24"/>
          <w:lang w:val="ka-GE"/>
        </w:rPr>
        <w:t xml:space="preserve">       რეცენზეტ შადიმან სახვაძის დასკვნით: </w:t>
      </w:r>
    </w:p>
    <w:p w:rsidR="00386556" w:rsidRPr="009A04F4" w:rsidRDefault="009E039A" w:rsidP="004513EA">
      <w:pPr>
        <w:spacing w:after="0" w:line="240" w:lineRule="auto"/>
        <w:jc w:val="both"/>
        <w:rPr>
          <w:rFonts w:ascii="Sylfaen" w:hAnsi="Sylfaen" w:cs="Sylfaen"/>
          <w:sz w:val="24"/>
          <w:szCs w:val="24"/>
          <w:lang w:val="ka-GE"/>
        </w:rPr>
      </w:pPr>
      <w:r w:rsidRPr="009A04F4">
        <w:rPr>
          <w:rFonts w:ascii="Sylfaen" w:hAnsi="Sylfaen" w:cs="Sylfaen"/>
          <w:sz w:val="24"/>
          <w:szCs w:val="24"/>
          <w:lang w:val="ka-GE"/>
        </w:rPr>
        <w:t xml:space="preserve">       1.</w:t>
      </w:r>
      <w:r w:rsidR="004513EA" w:rsidRPr="009A04F4">
        <w:rPr>
          <w:rFonts w:ascii="Sylfaen" w:hAnsi="Sylfaen" w:cs="Sylfaen"/>
          <w:sz w:val="24"/>
          <w:szCs w:val="24"/>
          <w:lang w:val="ka-GE"/>
        </w:rPr>
        <w:t>„</w:t>
      </w:r>
      <w:r w:rsidR="003E2EE6">
        <w:rPr>
          <w:rFonts w:ascii="Sylfaen" w:hAnsi="Sylfaen" w:cs="Sylfaen"/>
          <w:sz w:val="24"/>
          <w:szCs w:val="24"/>
          <w:lang w:val="ka-GE"/>
        </w:rPr>
        <w:t>მ</w:t>
      </w:r>
      <w:r w:rsidR="004513EA" w:rsidRPr="009A04F4">
        <w:rPr>
          <w:rFonts w:ascii="Sylfaen" w:hAnsi="Sylfaen" w:cs="Sylfaen"/>
          <w:sz w:val="24"/>
          <w:szCs w:val="24"/>
          <w:lang w:val="ka-GE"/>
        </w:rPr>
        <w:t>.ცხაკაიას სა</w:t>
      </w:r>
      <w:r w:rsidR="0021028A" w:rsidRPr="009A04F4">
        <w:rPr>
          <w:rFonts w:ascii="Sylfaen" w:hAnsi="Sylfaen" w:cs="Sylfaen"/>
          <w:sz w:val="24"/>
          <w:szCs w:val="24"/>
          <w:lang w:val="ka-GE"/>
        </w:rPr>
        <w:t>ხ</w:t>
      </w:r>
      <w:r w:rsidR="004513EA" w:rsidRPr="009A04F4">
        <w:rPr>
          <w:rFonts w:ascii="Sylfaen" w:hAnsi="Sylfaen" w:cs="Sylfaen"/>
          <w:sz w:val="24"/>
          <w:szCs w:val="24"/>
          <w:lang w:val="ka-GE"/>
        </w:rPr>
        <w:t xml:space="preserve">. ინტერვენციული მედიცინის ეროვნულ ცენტრში პაციენტ გ. დანელიასათვის ჩატარებულია სწორი და აქეკვატური მკურნალობა. ორეტაპიანი ქირურგიული მკურნალობა (I ეტაპი - ჭრილობის პირველადი ქირურგიული დამუშავება და არაკეროვანი ოსტეოსინთეზი გარეგანი ფიქსაციის საშუალებებით და II ეტაპი - ჭრილობის შეხორცების შემდეგ შიდა სტაბილურ-ფუნქციური ოსტეოსინთეზი) </w:t>
      </w:r>
      <w:r w:rsidR="001D0F52">
        <w:rPr>
          <w:rFonts w:ascii="Sylfaen" w:hAnsi="Sylfaen" w:cs="Sylfaen"/>
          <w:sz w:val="24"/>
          <w:szCs w:val="24"/>
          <w:lang w:val="ka-GE"/>
        </w:rPr>
        <w:t>წ</w:t>
      </w:r>
      <w:r w:rsidR="004513EA" w:rsidRPr="009A04F4">
        <w:rPr>
          <w:rFonts w:ascii="Sylfaen" w:hAnsi="Sylfaen" w:cs="Sylfaen"/>
          <w:sz w:val="24"/>
          <w:szCs w:val="24"/>
          <w:lang w:val="ka-GE"/>
        </w:rPr>
        <w:t>არმოადგენს თანამედროვე, აპრობირებულ და ეფექტურ მიდგომას გრძელი ლულოვანი ძვლების ცეცხლნასროლი მოტეხილობის მკურნალობის დროს, რომელიც</w:t>
      </w:r>
      <w:r w:rsidR="00C6569D" w:rsidRPr="009A04F4">
        <w:rPr>
          <w:rFonts w:ascii="Sylfaen" w:hAnsi="Sylfaen" w:cs="Sylfaen"/>
          <w:sz w:val="24"/>
          <w:szCs w:val="24"/>
          <w:lang w:val="ka-GE"/>
        </w:rPr>
        <w:t xml:space="preserve"> უზრულველყოფს ერთი მხრივ ინფექციური გართულების განვითარების მინიმალიზაციას, მეორე მხრივ კი პაციენტის მობილურობას მკურნალობის</w:t>
      </w:r>
      <w:r w:rsidR="00490619" w:rsidRPr="009A04F4">
        <w:rPr>
          <w:rFonts w:ascii="Sylfaen" w:hAnsi="Sylfaen" w:cs="Sylfaen"/>
          <w:sz w:val="24"/>
          <w:szCs w:val="24"/>
          <w:lang w:val="ka-GE"/>
        </w:rPr>
        <w:t xml:space="preserve"> საწყისი ეტაპიდანვე. 26.07.18წ-ს განხორციელებული მკურნალობის</w:t>
      </w:r>
      <w:r w:rsidR="00C6569D" w:rsidRPr="009A04F4">
        <w:rPr>
          <w:rFonts w:ascii="Sylfaen" w:hAnsi="Sylfaen" w:cs="Sylfaen"/>
          <w:sz w:val="24"/>
          <w:szCs w:val="24"/>
          <w:lang w:val="ka-GE"/>
        </w:rPr>
        <w:t xml:space="preserve"> II ეტაპის (ბარძაყის ძვლის ოსტეოსინთეზი ფირფიტიტა და ჭანჭიკებით) </w:t>
      </w:r>
      <w:r w:rsidR="00490619" w:rsidRPr="009A04F4">
        <w:rPr>
          <w:rFonts w:ascii="Sylfaen" w:hAnsi="Sylfaen" w:cs="Sylfaen"/>
          <w:sz w:val="24"/>
          <w:szCs w:val="24"/>
          <w:lang w:val="ka-GE"/>
        </w:rPr>
        <w:t>შესახებ სამედიცინო დოკუმენტაცია (სტაციონალური პაციენტის სამედიცინო ბარათი) და რენტგენოგრამები ჩვეთვის მოწოდებული არ იყო მაგრამ თუ ვიმსჯელებთ 06.09.18წ-ს გადაღებული რენტგენოგრამებით, ოპერაცია შესრ</w:t>
      </w:r>
      <w:r w:rsidRPr="009A04F4">
        <w:rPr>
          <w:rFonts w:ascii="Sylfaen" w:hAnsi="Sylfaen" w:cs="Sylfaen"/>
          <w:sz w:val="24"/>
          <w:szCs w:val="24"/>
          <w:lang w:val="ka-GE"/>
        </w:rPr>
        <w:t>ულებულია კორექტულად , AO - ს სტაბილურ-ფუნქციური ოსტეოსინთეზის პრინციპების დაცვით, მიღწეულია ფრაგმენტების დამაკმაყოფილებელი რეპოზიცია-ადაპტაცია და სტაბილური ფიქსაცია.</w:t>
      </w:r>
    </w:p>
    <w:p w:rsidR="009E039A" w:rsidRPr="009A04F4" w:rsidRDefault="009E039A" w:rsidP="004513EA">
      <w:pPr>
        <w:spacing w:after="0" w:line="240" w:lineRule="auto"/>
        <w:jc w:val="both"/>
        <w:rPr>
          <w:rFonts w:ascii="Sylfaen" w:hAnsi="Sylfaen" w:cs="Sylfaen"/>
          <w:sz w:val="24"/>
          <w:szCs w:val="24"/>
          <w:lang w:val="ka-GE"/>
        </w:rPr>
      </w:pPr>
      <w:r w:rsidRPr="009A04F4">
        <w:rPr>
          <w:rFonts w:ascii="Sylfaen" w:hAnsi="Sylfaen" w:cs="Sylfaen"/>
          <w:sz w:val="24"/>
          <w:szCs w:val="24"/>
          <w:lang w:val="ka-GE"/>
        </w:rPr>
        <w:t xml:space="preserve">       2.</w:t>
      </w:r>
      <w:r w:rsidR="0021028A" w:rsidRPr="009A04F4">
        <w:rPr>
          <w:rFonts w:ascii="Sylfaen" w:hAnsi="Sylfaen" w:cs="Sylfaen"/>
          <w:sz w:val="24"/>
          <w:szCs w:val="24"/>
          <w:lang w:val="ka-GE"/>
        </w:rPr>
        <w:t xml:space="preserve"> </w:t>
      </w:r>
      <w:r w:rsidRPr="009A04F4">
        <w:rPr>
          <w:rFonts w:ascii="Sylfaen" w:hAnsi="Sylfaen" w:cs="Sylfaen"/>
          <w:sz w:val="24"/>
          <w:szCs w:val="24"/>
          <w:lang w:val="ka-GE"/>
        </w:rPr>
        <w:t>06.09.2018წ-ს (ანუ სტაბილური ოსტეოსინთეზიდან 6 კვირის შემდეგ) ჩატარებული კონსულტაციის დროს გადაღებულ რენტგენოგრამებზე, როგორც უკვე აღნიშნული იყო ზემოთ, ფრაგმენტების დგომა დამაკმაყოფილებელია, მოტეხილობის კონსოლიდაციის ხარისხი შეესაბამება ოპერაციიდან გასულ დროს, არ აღინიშნება იმპლანტის დისლოკაციის (მორყევის) არავითარი ნიშნები. ექიმ-ტრავმატოლოგის მიერ გაცემულია თავისი შინაარსით სწორი და ადკვატური რეკომენდაცია: „მიეცა წინადადება უფრო აქტიურად დაამუშაოს მარჯვენა მუხლის სახსარი, სიარული და დატვირთვის სიფართე მომატებული უნდა იყოს“. აღნიშნულ რეკომენდაციაში არ არის მითითებული ყავარჯნების „გადაყრის“ და ხელჯოხით სიარულზე გადასვლის შესახებ. ჩვენი აზრით</w:t>
      </w:r>
      <w:r w:rsidR="001D0F52">
        <w:rPr>
          <w:rFonts w:ascii="Sylfaen" w:hAnsi="Sylfaen" w:cs="Sylfaen"/>
          <w:sz w:val="24"/>
          <w:szCs w:val="24"/>
          <w:lang w:val="ka-GE"/>
        </w:rPr>
        <w:t>,</w:t>
      </w:r>
      <w:r w:rsidRPr="009A04F4">
        <w:rPr>
          <w:rFonts w:ascii="Sylfaen" w:hAnsi="Sylfaen" w:cs="Sylfaen"/>
          <w:sz w:val="24"/>
          <w:szCs w:val="24"/>
          <w:lang w:val="ka-GE"/>
        </w:rPr>
        <w:t xml:space="preserve"> პაციენტის გადასვლა ხელჯოხით</w:t>
      </w:r>
      <w:r w:rsidR="002E57DA" w:rsidRPr="009A04F4">
        <w:rPr>
          <w:rFonts w:ascii="Sylfaen" w:hAnsi="Sylfaen" w:cs="Sylfaen"/>
          <w:sz w:val="24"/>
          <w:szCs w:val="24"/>
          <w:lang w:val="ka-GE"/>
        </w:rPr>
        <w:t xml:space="preserve"> სიარულზე იყო ნაადრევი. </w:t>
      </w:r>
    </w:p>
    <w:p w:rsidR="002E57DA" w:rsidRPr="009A04F4" w:rsidRDefault="002E57DA" w:rsidP="004513EA">
      <w:pPr>
        <w:spacing w:after="0" w:line="240" w:lineRule="auto"/>
        <w:jc w:val="both"/>
        <w:rPr>
          <w:rFonts w:ascii="Sylfaen" w:hAnsi="Sylfaen" w:cs="Sylfaen"/>
          <w:sz w:val="24"/>
          <w:szCs w:val="24"/>
          <w:lang w:val="ka-GE"/>
        </w:rPr>
      </w:pPr>
      <w:r w:rsidRPr="009A04F4">
        <w:rPr>
          <w:rFonts w:ascii="Sylfaen" w:hAnsi="Sylfaen" w:cs="Sylfaen"/>
          <w:sz w:val="24"/>
          <w:szCs w:val="24"/>
          <w:lang w:val="ka-GE"/>
        </w:rPr>
        <w:t xml:space="preserve">       ობიექტური მსჯელობა იმის შესახებ, გამოიწვია თუ არა აღნიშნულმა გადაწყვეტილებამ უარყოფითი შედეგები, შეუძლებელია, რადგან ჩვენთვის არ იყო მოგვიანებით ჩატარებული კონსულტაციების დროს გადაღებული რენტგენოგრამები, მაგრამ ის ფაქტი, რომ 17.10.18წ-ს და 14.12.18წ-ს </w:t>
      </w:r>
      <w:r w:rsidR="001D0F52">
        <w:rPr>
          <w:rFonts w:ascii="Sylfaen" w:hAnsi="Sylfaen" w:cs="Sylfaen"/>
          <w:sz w:val="24"/>
          <w:szCs w:val="24"/>
          <w:lang w:val="ka-GE"/>
        </w:rPr>
        <w:t>ჩ</w:t>
      </w:r>
      <w:r w:rsidRPr="009A04F4">
        <w:rPr>
          <w:rFonts w:ascii="Sylfaen" w:hAnsi="Sylfaen" w:cs="Sylfaen"/>
          <w:sz w:val="24"/>
          <w:szCs w:val="24"/>
          <w:lang w:val="ka-GE"/>
        </w:rPr>
        <w:t>ატარებული კონსულტაციების დროს მოხდა რეაბილიტაციური მკურნალობის რეჟიმის კორექტირება  (17.10.18წ-ს -</w:t>
      </w:r>
      <w:r w:rsidRPr="009A04F4">
        <w:rPr>
          <w:rFonts w:ascii="Sylfaen" w:hAnsi="Sylfaen" w:cs="Sylfaen"/>
          <w:sz w:val="24"/>
          <w:szCs w:val="24"/>
          <w:lang w:val="ka-GE"/>
        </w:rPr>
        <w:lastRenderedPageBreak/>
        <w:t>„ეკრძალება ფიზიკური დატვირთვა“ და 14.12.18წ-ს „რეკომენდირებულია ორი იღლიის ყავარჯნით სიარული 30%-იანი დატვირთვით“) ირიბად მიუთითებს მოტეხილობის კონსოლიდაციის პროცესის გარკვეულ შეფერხებაზე“.</w:t>
      </w:r>
    </w:p>
    <w:p w:rsidR="002E57DA" w:rsidRPr="009A04F4" w:rsidRDefault="002D7C6A" w:rsidP="002E57DA">
      <w:pPr>
        <w:pStyle w:val="ListParagraph"/>
        <w:spacing w:after="0" w:line="240" w:lineRule="auto"/>
        <w:ind w:left="0"/>
        <w:jc w:val="both"/>
        <w:rPr>
          <w:rFonts w:ascii="Sylfaen" w:hAnsi="Sylfaen" w:cs="Sylfaen"/>
          <w:b/>
          <w:sz w:val="24"/>
          <w:szCs w:val="24"/>
          <w:lang w:val="ka-GE"/>
        </w:rPr>
      </w:pPr>
      <w:r w:rsidRPr="009A04F4">
        <w:rPr>
          <w:rFonts w:ascii="Sylfaen" w:hAnsi="Sylfaen" w:cs="Sylfaen"/>
          <w:b/>
          <w:sz w:val="24"/>
          <w:szCs w:val="24"/>
          <w:lang w:val="ka-GE"/>
        </w:rPr>
        <w:t xml:space="preserve">       </w:t>
      </w:r>
      <w:r w:rsidR="007B0171">
        <w:rPr>
          <w:rFonts w:ascii="Sylfaen" w:hAnsi="Sylfaen" w:cs="Sylfaen"/>
          <w:b/>
          <w:sz w:val="24"/>
          <w:szCs w:val="24"/>
        </w:rPr>
        <w:t xml:space="preserve"> </w:t>
      </w:r>
      <w:r w:rsidRPr="009A04F4">
        <w:rPr>
          <w:rFonts w:ascii="Sylfaen" w:hAnsi="Sylfaen" w:cs="Sylfaen"/>
          <w:b/>
          <w:sz w:val="24"/>
          <w:szCs w:val="24"/>
          <w:lang w:val="ka-GE"/>
        </w:rPr>
        <w:t>აღნიშნული საკითხ</w:t>
      </w:r>
      <w:r w:rsidR="004422C8" w:rsidRPr="009A04F4">
        <w:rPr>
          <w:rFonts w:ascii="Sylfaen" w:hAnsi="Sylfaen" w:cs="Sylfaen"/>
          <w:b/>
          <w:sz w:val="24"/>
          <w:szCs w:val="24"/>
          <w:lang w:val="ka-GE"/>
        </w:rPr>
        <w:t xml:space="preserve">ის შესწავლი შედეგად გამოვლინდა შემდეგი დარღვევა-ნაკლოვანება: </w:t>
      </w:r>
    </w:p>
    <w:p w:rsidR="004422C8" w:rsidRPr="009A04F4" w:rsidRDefault="007B0171" w:rsidP="002E57DA">
      <w:pPr>
        <w:pStyle w:val="ListParagraph"/>
        <w:spacing w:after="0" w:line="240" w:lineRule="auto"/>
        <w:ind w:left="0"/>
        <w:jc w:val="both"/>
        <w:rPr>
          <w:rFonts w:ascii="Sylfaen" w:hAnsi="Sylfaen" w:cs="Sylfaen"/>
          <w:sz w:val="24"/>
          <w:szCs w:val="24"/>
          <w:lang w:val="ka-GE"/>
        </w:rPr>
      </w:pPr>
      <w:r>
        <w:rPr>
          <w:rFonts w:ascii="Sylfaen" w:hAnsi="Sylfaen" w:cs="Sylfaen"/>
          <w:b/>
          <w:sz w:val="24"/>
          <w:szCs w:val="24"/>
        </w:rPr>
        <w:t xml:space="preserve">      </w:t>
      </w:r>
      <w:r w:rsidR="004422C8" w:rsidRPr="009A04F4">
        <w:rPr>
          <w:rFonts w:ascii="Sylfaen" w:hAnsi="Sylfaen" w:cs="Sylfaen"/>
          <w:sz w:val="24"/>
          <w:szCs w:val="24"/>
          <w:lang w:val="ka-GE"/>
        </w:rPr>
        <w:t>19.09.18წ</w:t>
      </w:r>
      <w:r w:rsidR="005728CB" w:rsidRPr="009A04F4">
        <w:rPr>
          <w:rFonts w:ascii="Sylfaen" w:hAnsi="Sylfaen" w:cs="Sylfaen"/>
          <w:sz w:val="24"/>
          <w:szCs w:val="24"/>
          <w:lang w:val="ka-GE"/>
        </w:rPr>
        <w:t xml:space="preserve"> პაციენტ გიორგი დანელიას, </w:t>
      </w:r>
      <w:r w:rsidR="004422C8" w:rsidRPr="009A04F4">
        <w:rPr>
          <w:rFonts w:ascii="Sylfaen" w:hAnsi="Sylfaen" w:cs="Sylfaen"/>
          <w:sz w:val="24"/>
          <w:szCs w:val="24"/>
          <w:lang w:val="ka-GE"/>
        </w:rPr>
        <w:t xml:space="preserve"> სასჯელაღ</w:t>
      </w:r>
      <w:r w:rsidR="005728CB" w:rsidRPr="009A04F4">
        <w:rPr>
          <w:rFonts w:ascii="Sylfaen" w:hAnsi="Sylfaen" w:cs="Sylfaen"/>
          <w:sz w:val="24"/>
          <w:szCs w:val="24"/>
          <w:lang w:val="ka-GE"/>
        </w:rPr>
        <w:t>ს</w:t>
      </w:r>
      <w:r w:rsidR="004422C8" w:rsidRPr="009A04F4">
        <w:rPr>
          <w:rFonts w:ascii="Sylfaen" w:hAnsi="Sylfaen" w:cs="Sylfaen"/>
          <w:sz w:val="24"/>
          <w:szCs w:val="24"/>
          <w:lang w:val="ka-GE"/>
        </w:rPr>
        <w:t>რულების დეპარტამენტის სამედიცინო ნაწილის</w:t>
      </w:r>
      <w:r w:rsidR="005728CB" w:rsidRPr="009A04F4">
        <w:rPr>
          <w:rFonts w:ascii="Sylfaen" w:hAnsi="Sylfaen" w:cs="Sylfaen"/>
          <w:sz w:val="24"/>
          <w:szCs w:val="24"/>
          <w:lang w:val="ka-GE"/>
        </w:rPr>
        <w:t xml:space="preserve"> ოჯახის </w:t>
      </w:r>
      <w:r w:rsidR="004422C8" w:rsidRPr="009A04F4">
        <w:rPr>
          <w:rFonts w:ascii="Sylfaen" w:hAnsi="Sylfaen" w:cs="Sylfaen"/>
          <w:sz w:val="24"/>
          <w:szCs w:val="24"/>
          <w:lang w:val="ka-GE"/>
        </w:rPr>
        <w:t>ექიმ</w:t>
      </w:r>
      <w:r w:rsidR="005728CB" w:rsidRPr="009A04F4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4422C8" w:rsidRPr="009A04F4">
        <w:rPr>
          <w:rFonts w:ascii="Sylfaen" w:hAnsi="Sylfaen" w:cs="Sylfaen"/>
          <w:sz w:val="24"/>
          <w:szCs w:val="24"/>
          <w:lang w:val="ka-GE"/>
        </w:rPr>
        <w:t>მაგდა ღვინჯილიას მიერ</w:t>
      </w:r>
      <w:r w:rsidR="00F85263" w:rsidRPr="009A04F4">
        <w:rPr>
          <w:rFonts w:ascii="Sylfaen" w:hAnsi="Sylfaen" w:cs="Sylfaen"/>
          <w:sz w:val="24"/>
          <w:szCs w:val="24"/>
          <w:lang w:val="ka-GE"/>
        </w:rPr>
        <w:t xml:space="preserve">, </w:t>
      </w:r>
      <w:r w:rsidR="005728CB" w:rsidRPr="009A04F4">
        <w:rPr>
          <w:rFonts w:ascii="Sylfaen" w:hAnsi="Sylfaen" w:cs="Sylfaen"/>
          <w:sz w:val="24"/>
          <w:szCs w:val="24"/>
          <w:lang w:val="ka-GE"/>
        </w:rPr>
        <w:t xml:space="preserve">ორთოპედ-ტრავმატოლოგის დანიშნული </w:t>
      </w:r>
      <w:r w:rsidR="00DF7463" w:rsidRPr="009A04F4">
        <w:rPr>
          <w:rFonts w:ascii="Sylfaen" w:hAnsi="Sylfaen" w:cs="Sylfaen"/>
          <w:sz w:val="24"/>
          <w:szCs w:val="24"/>
          <w:lang w:val="ka-GE"/>
        </w:rPr>
        <w:t>ყავარჯნებ</w:t>
      </w:r>
      <w:r w:rsidR="00810B22" w:rsidRPr="009A04F4">
        <w:rPr>
          <w:rFonts w:ascii="Sylfaen" w:hAnsi="Sylfaen" w:cs="Sylfaen"/>
          <w:sz w:val="24"/>
          <w:szCs w:val="24"/>
          <w:lang w:val="ka-GE"/>
        </w:rPr>
        <w:t>ი</w:t>
      </w:r>
      <w:r w:rsidR="005728CB" w:rsidRPr="009A04F4">
        <w:rPr>
          <w:rFonts w:ascii="Sylfaen" w:hAnsi="Sylfaen" w:cs="Sylfaen"/>
          <w:sz w:val="24"/>
          <w:szCs w:val="24"/>
          <w:lang w:val="ka-GE"/>
        </w:rPr>
        <w:t>,</w:t>
      </w:r>
      <w:r w:rsidR="00DF7463" w:rsidRPr="009A04F4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5728CB" w:rsidRPr="009A04F4">
        <w:rPr>
          <w:rFonts w:ascii="Sylfaen" w:hAnsi="Sylfaen" w:cs="Sylfaen"/>
          <w:sz w:val="24"/>
          <w:szCs w:val="24"/>
          <w:lang w:val="ka-GE"/>
        </w:rPr>
        <w:t>შეეცვალა</w:t>
      </w:r>
      <w:r w:rsidR="00DF7463" w:rsidRPr="009A04F4">
        <w:rPr>
          <w:rFonts w:ascii="Sylfaen" w:hAnsi="Sylfaen" w:cs="Sylfaen"/>
          <w:sz w:val="24"/>
          <w:szCs w:val="24"/>
          <w:lang w:val="ka-GE"/>
        </w:rPr>
        <w:t xml:space="preserve"> ხელჯოხი</w:t>
      </w:r>
      <w:r w:rsidR="001D0F52">
        <w:rPr>
          <w:rFonts w:ascii="Sylfaen" w:hAnsi="Sylfaen" w:cs="Sylfaen"/>
          <w:sz w:val="24"/>
          <w:szCs w:val="24"/>
          <w:lang w:val="ka-GE"/>
        </w:rPr>
        <w:t>თ</w:t>
      </w:r>
      <w:r w:rsidR="005728CB" w:rsidRPr="009A04F4">
        <w:rPr>
          <w:rFonts w:ascii="Sylfaen" w:hAnsi="Sylfaen" w:cs="Sylfaen"/>
          <w:sz w:val="24"/>
          <w:szCs w:val="24"/>
          <w:lang w:val="ka-GE"/>
        </w:rPr>
        <w:t>, რამაც მსავრდებულის განცხადებით გამოიწვია მისი ჯანმრ</w:t>
      </w:r>
      <w:r w:rsidR="00715EA4" w:rsidRPr="009A04F4">
        <w:rPr>
          <w:rFonts w:ascii="Sylfaen" w:hAnsi="Sylfaen" w:cs="Sylfaen"/>
          <w:sz w:val="24"/>
          <w:szCs w:val="24"/>
          <w:lang w:val="ka-GE"/>
        </w:rPr>
        <w:t>თე</w:t>
      </w:r>
      <w:r w:rsidR="005728CB" w:rsidRPr="009A04F4">
        <w:rPr>
          <w:rFonts w:ascii="Sylfaen" w:hAnsi="Sylfaen" w:cs="Sylfaen"/>
          <w:sz w:val="24"/>
          <w:szCs w:val="24"/>
          <w:lang w:val="ka-GE"/>
        </w:rPr>
        <w:t>ლობის მდგომარეობის გაუარესება.</w:t>
      </w:r>
      <w:r w:rsidR="00DF7463" w:rsidRPr="009A04F4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F85263" w:rsidRPr="009A04F4">
        <w:rPr>
          <w:rFonts w:ascii="Sylfaen" w:hAnsi="Sylfaen" w:cs="Sylfaen"/>
          <w:sz w:val="24"/>
          <w:szCs w:val="24"/>
          <w:lang w:val="ka-GE"/>
        </w:rPr>
        <w:t>რეცენზეტის დასკვნით: „პაციენტის გადასვლა ხელჯოხით სიარულზე იყო ნაადრევი“.</w:t>
      </w:r>
    </w:p>
    <w:p w:rsidR="00440DEE" w:rsidRDefault="002E57DA" w:rsidP="00440DEE">
      <w:pPr>
        <w:pStyle w:val="ListParagraph"/>
        <w:spacing w:after="0" w:line="240" w:lineRule="auto"/>
        <w:ind w:left="0"/>
        <w:jc w:val="both"/>
        <w:rPr>
          <w:rFonts w:ascii="Sylfaen" w:hAnsi="Sylfaen"/>
          <w:sz w:val="24"/>
          <w:szCs w:val="24"/>
          <w:lang w:val="ka-GE"/>
        </w:rPr>
      </w:pPr>
      <w:r w:rsidRPr="009A04F4">
        <w:rPr>
          <w:rFonts w:ascii="Sylfaen" w:hAnsi="Sylfaen" w:cs="Sylfaen"/>
          <w:b/>
          <w:sz w:val="24"/>
          <w:szCs w:val="24"/>
          <w:lang w:val="ka-GE"/>
        </w:rPr>
        <w:t xml:space="preserve">        </w:t>
      </w:r>
      <w:r w:rsidR="00440DEE" w:rsidRPr="004043B5">
        <w:rPr>
          <w:rFonts w:ascii="Sylfaen" w:hAnsi="Sylfaen" w:cs="Sylfaen"/>
          <w:sz w:val="24"/>
          <w:szCs w:val="24"/>
          <w:lang w:val="ka-GE"/>
        </w:rPr>
        <w:t>ზემოაღნიშნულიდან</w:t>
      </w:r>
      <w:r w:rsidR="00440DEE" w:rsidRPr="004043B5">
        <w:rPr>
          <w:rFonts w:ascii="Sylfaen" w:hAnsi="Sylfaen"/>
          <w:sz w:val="24"/>
          <w:szCs w:val="24"/>
          <w:lang w:val="ka-GE"/>
        </w:rPr>
        <w:t xml:space="preserve"> </w:t>
      </w:r>
      <w:r w:rsidR="00440DEE" w:rsidRPr="004043B5">
        <w:rPr>
          <w:rFonts w:ascii="Sylfaen" w:hAnsi="Sylfaen" w:cs="Sylfaen"/>
          <w:sz w:val="24"/>
          <w:szCs w:val="24"/>
          <w:lang w:val="ka-GE"/>
        </w:rPr>
        <w:t>გამომდინარე</w:t>
      </w:r>
      <w:r w:rsidR="00440DEE" w:rsidRPr="004043B5">
        <w:rPr>
          <w:rFonts w:ascii="Sylfaen" w:hAnsi="Sylfaen"/>
          <w:sz w:val="24"/>
          <w:szCs w:val="24"/>
          <w:lang w:val="ka-GE"/>
        </w:rPr>
        <w:t>,</w:t>
      </w:r>
      <w:r w:rsidR="00440DEE" w:rsidRPr="009A04F4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440DEE" w:rsidRPr="009A04F4">
        <w:rPr>
          <w:rFonts w:ascii="Sylfaen" w:hAnsi="Sylfaen" w:cs="Sylfaen"/>
          <w:sz w:val="24"/>
          <w:szCs w:val="24"/>
          <w:lang w:val="ka-GE"/>
        </w:rPr>
        <w:t>დაისვა</w:t>
      </w:r>
      <w:r w:rsidR="00440DEE" w:rsidRPr="009A04F4">
        <w:rPr>
          <w:rFonts w:ascii="Sylfaen" w:hAnsi="Sylfaen"/>
          <w:sz w:val="24"/>
          <w:szCs w:val="24"/>
          <w:lang w:val="ka-GE"/>
        </w:rPr>
        <w:t xml:space="preserve"> </w:t>
      </w:r>
      <w:r w:rsidR="00440DEE" w:rsidRPr="009A04F4">
        <w:rPr>
          <w:rFonts w:ascii="Sylfaen" w:hAnsi="Sylfaen" w:cs="Sylfaen"/>
          <w:sz w:val="24"/>
          <w:szCs w:val="24"/>
          <w:lang w:val="ka-GE"/>
        </w:rPr>
        <w:t>საკითხი</w:t>
      </w:r>
      <w:r w:rsidR="00440DEE" w:rsidRPr="009A04F4">
        <w:rPr>
          <w:rFonts w:ascii="Sylfaen" w:hAnsi="Sylfaen"/>
          <w:sz w:val="24"/>
          <w:szCs w:val="24"/>
          <w:lang w:val="ka-GE"/>
        </w:rPr>
        <w:t xml:space="preserve"> </w:t>
      </w:r>
      <w:r w:rsidR="00440DEE" w:rsidRPr="009A04F4">
        <w:rPr>
          <w:rFonts w:ascii="Sylfaen" w:hAnsi="Sylfaen" w:cs="Sylfaen"/>
          <w:sz w:val="24"/>
          <w:szCs w:val="24"/>
          <w:lang w:val="ka-GE"/>
        </w:rPr>
        <w:t>პროფესიული</w:t>
      </w:r>
      <w:r w:rsidR="00440DEE" w:rsidRPr="009A04F4">
        <w:rPr>
          <w:rFonts w:ascii="Sylfaen" w:hAnsi="Sylfaen"/>
          <w:sz w:val="24"/>
          <w:szCs w:val="24"/>
          <w:lang w:val="ka-GE"/>
        </w:rPr>
        <w:t xml:space="preserve"> </w:t>
      </w:r>
      <w:r w:rsidR="00440DEE" w:rsidRPr="009A04F4">
        <w:rPr>
          <w:rFonts w:ascii="Sylfaen" w:hAnsi="Sylfaen" w:cs="Sylfaen"/>
          <w:sz w:val="24"/>
          <w:szCs w:val="24"/>
          <w:lang w:val="ka-GE"/>
        </w:rPr>
        <w:t>განვითარების</w:t>
      </w:r>
      <w:r w:rsidR="00440DEE" w:rsidRPr="009A04F4">
        <w:rPr>
          <w:rFonts w:ascii="Sylfaen" w:hAnsi="Sylfaen"/>
          <w:sz w:val="24"/>
          <w:szCs w:val="24"/>
          <w:lang w:val="ka-GE"/>
        </w:rPr>
        <w:t xml:space="preserve"> </w:t>
      </w:r>
      <w:r w:rsidR="00440DEE" w:rsidRPr="009A04F4">
        <w:rPr>
          <w:rFonts w:ascii="Sylfaen" w:hAnsi="Sylfaen" w:cs="Sylfaen"/>
          <w:sz w:val="24"/>
          <w:szCs w:val="24"/>
          <w:lang w:val="ka-GE"/>
        </w:rPr>
        <w:t>საბჭოს</w:t>
      </w:r>
      <w:r w:rsidR="00440DEE" w:rsidRPr="009A04F4">
        <w:rPr>
          <w:rFonts w:ascii="Sylfaen" w:hAnsi="Sylfaen"/>
          <w:sz w:val="24"/>
          <w:szCs w:val="24"/>
          <w:lang w:val="ka-GE"/>
        </w:rPr>
        <w:t xml:space="preserve"> </w:t>
      </w:r>
      <w:r w:rsidR="00440DEE" w:rsidRPr="009A04F4">
        <w:rPr>
          <w:rFonts w:ascii="Sylfaen" w:hAnsi="Sylfaen" w:cs="Sylfaen"/>
          <w:sz w:val="24"/>
          <w:szCs w:val="24"/>
          <w:lang w:val="ka-GE"/>
        </w:rPr>
        <w:t>წინაშე</w:t>
      </w:r>
      <w:r w:rsidR="00440DEE" w:rsidRPr="009A04F4">
        <w:rPr>
          <w:rFonts w:ascii="Sylfaen" w:hAnsi="Sylfaen"/>
          <w:sz w:val="24"/>
          <w:szCs w:val="24"/>
          <w:lang w:val="ka-GE"/>
        </w:rPr>
        <w:t>, „</w:t>
      </w:r>
      <w:r w:rsidR="00440DEE" w:rsidRPr="009A04F4">
        <w:rPr>
          <w:rFonts w:ascii="Sylfaen" w:hAnsi="Sylfaen" w:cs="Sylfaen"/>
          <w:sz w:val="24"/>
          <w:szCs w:val="24"/>
          <w:lang w:val="ka-GE"/>
        </w:rPr>
        <w:t>საექიმო</w:t>
      </w:r>
      <w:r w:rsidR="00440DEE" w:rsidRPr="009A04F4">
        <w:rPr>
          <w:rFonts w:ascii="Sylfaen" w:hAnsi="Sylfaen"/>
          <w:sz w:val="24"/>
          <w:szCs w:val="24"/>
          <w:lang w:val="ka-GE"/>
        </w:rPr>
        <w:t xml:space="preserve"> </w:t>
      </w:r>
      <w:r w:rsidR="00440DEE" w:rsidRPr="009A04F4">
        <w:rPr>
          <w:rFonts w:ascii="Sylfaen" w:hAnsi="Sylfaen" w:cs="Sylfaen"/>
          <w:sz w:val="24"/>
          <w:szCs w:val="24"/>
          <w:lang w:val="ka-GE"/>
        </w:rPr>
        <w:t>საქმიანობის</w:t>
      </w:r>
      <w:r w:rsidR="00440DEE" w:rsidRPr="009A04F4">
        <w:rPr>
          <w:rFonts w:ascii="Sylfaen" w:hAnsi="Sylfaen"/>
          <w:sz w:val="24"/>
          <w:szCs w:val="24"/>
          <w:lang w:val="ka-GE"/>
        </w:rPr>
        <w:t xml:space="preserve"> </w:t>
      </w:r>
      <w:r w:rsidR="00440DEE" w:rsidRPr="009A04F4">
        <w:rPr>
          <w:rFonts w:ascii="Sylfaen" w:hAnsi="Sylfaen" w:cs="Sylfaen"/>
          <w:sz w:val="24"/>
          <w:szCs w:val="24"/>
          <w:lang w:val="ka-GE"/>
        </w:rPr>
        <w:t>შესახებ</w:t>
      </w:r>
      <w:r w:rsidR="00440DEE" w:rsidRPr="009A04F4">
        <w:rPr>
          <w:rFonts w:ascii="Sylfaen" w:hAnsi="Sylfaen"/>
          <w:sz w:val="24"/>
          <w:szCs w:val="24"/>
          <w:lang w:val="ka-GE"/>
        </w:rPr>
        <w:t>“ 74-</w:t>
      </w:r>
      <w:r w:rsidR="00440DEE" w:rsidRPr="009A04F4">
        <w:rPr>
          <w:rFonts w:ascii="Sylfaen" w:hAnsi="Sylfaen" w:cs="Sylfaen"/>
          <w:sz w:val="24"/>
          <w:szCs w:val="24"/>
          <w:lang w:val="ka-GE"/>
        </w:rPr>
        <w:t>ე</w:t>
      </w:r>
      <w:r w:rsidR="00440DEE" w:rsidRPr="009A04F4">
        <w:rPr>
          <w:rFonts w:ascii="Sylfaen" w:hAnsi="Sylfaen"/>
          <w:sz w:val="24"/>
          <w:szCs w:val="24"/>
          <w:lang w:val="ka-GE"/>
        </w:rPr>
        <w:t xml:space="preserve"> </w:t>
      </w:r>
      <w:r w:rsidR="00440DEE" w:rsidRPr="009A04F4">
        <w:rPr>
          <w:rFonts w:ascii="Sylfaen" w:hAnsi="Sylfaen" w:cs="Sylfaen"/>
          <w:sz w:val="24"/>
          <w:szCs w:val="24"/>
          <w:lang w:val="ka-GE"/>
        </w:rPr>
        <w:t>მუხლის</w:t>
      </w:r>
      <w:r w:rsidR="00440DEE" w:rsidRPr="009A04F4">
        <w:rPr>
          <w:rFonts w:ascii="Sylfaen" w:hAnsi="Sylfaen"/>
          <w:sz w:val="24"/>
          <w:szCs w:val="24"/>
          <w:lang w:val="ka-GE"/>
        </w:rPr>
        <w:t xml:space="preserve"> </w:t>
      </w:r>
      <w:r w:rsidR="00440DEE" w:rsidRPr="009A04F4">
        <w:rPr>
          <w:rFonts w:ascii="Sylfaen" w:hAnsi="Sylfaen" w:cs="Sylfaen"/>
          <w:sz w:val="24"/>
          <w:szCs w:val="24"/>
          <w:lang w:val="ka-GE"/>
        </w:rPr>
        <w:t>შესაბამისად</w:t>
      </w:r>
      <w:r w:rsidR="00660FCA" w:rsidRPr="009A04F4">
        <w:rPr>
          <w:rFonts w:ascii="Sylfaen" w:hAnsi="Sylfaen"/>
          <w:sz w:val="24"/>
          <w:szCs w:val="24"/>
          <w:lang w:val="ka-GE"/>
        </w:rPr>
        <w:t xml:space="preserve">, </w:t>
      </w:r>
      <w:r w:rsidR="007823CE" w:rsidRPr="009A04F4">
        <w:rPr>
          <w:rFonts w:ascii="Sylfaen" w:eastAsia="Times New Roman" w:hAnsi="Sylfaen" w:cs="Sylfaen"/>
          <w:bCs/>
          <w:sz w:val="24"/>
          <w:szCs w:val="24"/>
          <w:lang w:val="ka-GE"/>
        </w:rPr>
        <w:t xml:space="preserve">სპეციალური პენიტენციური სამსახურის </w:t>
      </w:r>
      <w:r w:rsidR="0068086F" w:rsidRPr="009A04F4">
        <w:rPr>
          <w:rFonts w:ascii="Sylfaen" w:eastAsia="Times New Roman" w:hAnsi="Sylfaen" w:cs="Sylfaen"/>
          <w:bCs/>
          <w:sz w:val="24"/>
          <w:szCs w:val="24"/>
        </w:rPr>
        <w:t>№2</w:t>
      </w:r>
      <w:r w:rsidR="00660FCA" w:rsidRPr="009A04F4">
        <w:rPr>
          <w:rFonts w:ascii="Sylfaen" w:eastAsia="Times New Roman" w:hAnsi="Sylfaen" w:cs="Sylfaen"/>
          <w:bCs/>
          <w:sz w:val="24"/>
          <w:szCs w:val="24"/>
          <w:lang w:val="ka-GE"/>
        </w:rPr>
        <w:t xml:space="preserve"> პენიტენციური დაწესებულების საექიმო-სამედიცინო პუნქტის ექიმ </w:t>
      </w:r>
      <w:r w:rsidR="00660FCA" w:rsidRPr="00142C33">
        <w:rPr>
          <w:rFonts w:ascii="Sylfaen" w:eastAsia="Times New Roman" w:hAnsi="Sylfaen" w:cs="Sylfaen"/>
          <w:b/>
          <w:bCs/>
          <w:sz w:val="24"/>
          <w:szCs w:val="24"/>
          <w:lang w:val="ka-GE"/>
        </w:rPr>
        <w:t>მაგდა ღვინჯილიას</w:t>
      </w:r>
      <w:r w:rsidR="0068086F" w:rsidRPr="009A04F4">
        <w:rPr>
          <w:rFonts w:ascii="Sylfaen" w:eastAsia="Times New Roman" w:hAnsi="Sylfaen" w:cs="Sylfaen"/>
          <w:bCs/>
          <w:sz w:val="24"/>
          <w:szCs w:val="24"/>
        </w:rPr>
        <w:t xml:space="preserve"> </w:t>
      </w:r>
      <w:r w:rsidR="00440DEE" w:rsidRPr="009A04F4">
        <w:rPr>
          <w:rFonts w:ascii="Sylfaen" w:eastAsia="Times New Roman" w:hAnsi="Sylfaen" w:cs="Sylfaen"/>
          <w:bCs/>
          <w:sz w:val="24"/>
          <w:szCs w:val="24"/>
          <w:lang w:val="ka-GE"/>
        </w:rPr>
        <w:t xml:space="preserve"> </w:t>
      </w:r>
      <w:r w:rsidR="00440DEE" w:rsidRPr="009A04F4">
        <w:rPr>
          <w:rFonts w:ascii="Sylfaen" w:hAnsi="Sylfaen" w:cs="Sylfaen"/>
          <w:sz w:val="24"/>
          <w:szCs w:val="24"/>
          <w:lang w:val="ka-GE"/>
        </w:rPr>
        <w:t>(სერტ.:  „საოჯახო მედიცინა“</w:t>
      </w:r>
      <w:r w:rsidR="005728CB" w:rsidRPr="009A04F4">
        <w:rPr>
          <w:rFonts w:ascii="Sylfaen" w:hAnsi="Sylfaen" w:cs="Sylfaen"/>
          <w:sz w:val="24"/>
          <w:szCs w:val="24"/>
          <w:lang w:val="ka-GE"/>
        </w:rPr>
        <w:t>)</w:t>
      </w:r>
      <w:r w:rsidR="004043B5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440DEE" w:rsidRPr="009A04F4">
        <w:rPr>
          <w:rFonts w:ascii="Sylfaen" w:hAnsi="Sylfaen" w:cs="Sylfaen"/>
          <w:sz w:val="24"/>
          <w:szCs w:val="24"/>
          <w:lang w:val="ka-GE"/>
        </w:rPr>
        <w:t>პროფესიული</w:t>
      </w:r>
      <w:r w:rsidR="00440DEE" w:rsidRPr="009A04F4">
        <w:rPr>
          <w:rFonts w:ascii="Sylfaen" w:hAnsi="Sylfaen"/>
          <w:sz w:val="24"/>
          <w:szCs w:val="24"/>
          <w:lang w:val="ka-GE"/>
        </w:rPr>
        <w:t xml:space="preserve"> </w:t>
      </w:r>
      <w:r w:rsidR="00440DEE" w:rsidRPr="009A04F4">
        <w:rPr>
          <w:rFonts w:ascii="Sylfaen" w:hAnsi="Sylfaen" w:cs="Sylfaen"/>
          <w:sz w:val="24"/>
          <w:szCs w:val="24"/>
          <w:lang w:val="ka-GE"/>
        </w:rPr>
        <w:t>პასუხისმგებლობის</w:t>
      </w:r>
      <w:r w:rsidR="00440DEE" w:rsidRPr="009A04F4">
        <w:rPr>
          <w:rFonts w:ascii="Sylfaen" w:hAnsi="Sylfaen"/>
          <w:sz w:val="24"/>
          <w:szCs w:val="24"/>
          <w:lang w:val="ka-GE"/>
        </w:rPr>
        <w:t xml:space="preserve"> </w:t>
      </w:r>
      <w:r w:rsidR="00440DEE" w:rsidRPr="009A04F4">
        <w:rPr>
          <w:rFonts w:ascii="Sylfaen" w:hAnsi="Sylfaen" w:cs="Sylfaen"/>
          <w:sz w:val="24"/>
          <w:szCs w:val="24"/>
          <w:lang w:val="ka-GE"/>
        </w:rPr>
        <w:t>თაობაზე</w:t>
      </w:r>
      <w:r w:rsidR="00142C33">
        <w:rPr>
          <w:rFonts w:ascii="Sylfaen" w:hAnsi="Sylfaen"/>
          <w:sz w:val="24"/>
          <w:szCs w:val="24"/>
          <w:lang w:val="ka-GE"/>
        </w:rPr>
        <w:t>.</w:t>
      </w:r>
    </w:p>
    <w:p w:rsidR="004043B5" w:rsidRDefault="004043B5" w:rsidP="00440DEE">
      <w:pPr>
        <w:pStyle w:val="ListParagraph"/>
        <w:spacing w:after="0" w:line="240" w:lineRule="auto"/>
        <w:ind w:left="0"/>
        <w:jc w:val="both"/>
        <w:rPr>
          <w:rFonts w:ascii="Sylfaen" w:hAnsi="Sylfaen"/>
          <w:sz w:val="24"/>
          <w:szCs w:val="24"/>
          <w:lang w:val="ka-GE"/>
        </w:rPr>
      </w:pPr>
    </w:p>
    <w:p w:rsidR="004043B5" w:rsidRPr="004043B5" w:rsidRDefault="004043B5" w:rsidP="00440DEE">
      <w:pPr>
        <w:pStyle w:val="ListParagraph"/>
        <w:spacing w:after="0" w:line="240" w:lineRule="auto"/>
        <w:ind w:left="0"/>
        <w:jc w:val="both"/>
        <w:rPr>
          <w:rFonts w:ascii="Sylfaen" w:hAnsi="Sylfaen"/>
          <w:b/>
          <w:sz w:val="24"/>
          <w:szCs w:val="24"/>
          <w:lang w:val="ka-GE"/>
        </w:rPr>
      </w:pPr>
      <w:r w:rsidRPr="004043B5">
        <w:rPr>
          <w:rFonts w:ascii="Sylfaen" w:hAnsi="Sylfaen"/>
          <w:b/>
          <w:sz w:val="24"/>
          <w:szCs w:val="24"/>
          <w:lang w:val="ka-GE"/>
        </w:rPr>
        <w:t>რეკომენდაცია:</w:t>
      </w:r>
    </w:p>
    <w:p w:rsidR="004043B5" w:rsidRDefault="004043B5" w:rsidP="00440DEE">
      <w:pPr>
        <w:pStyle w:val="ListParagraph"/>
        <w:spacing w:after="0" w:line="240" w:lineRule="auto"/>
        <w:ind w:left="0"/>
        <w:jc w:val="both"/>
        <w:rPr>
          <w:rFonts w:ascii="Sylfaen" w:hAnsi="Sylfaen"/>
          <w:sz w:val="24"/>
          <w:szCs w:val="24"/>
          <w:lang w:val="ka-GE"/>
        </w:rPr>
      </w:pPr>
    </w:p>
    <w:p w:rsidR="004043B5" w:rsidRPr="004043B5" w:rsidRDefault="004043B5" w:rsidP="00440DEE">
      <w:pPr>
        <w:pStyle w:val="ListParagraph"/>
        <w:spacing w:after="0" w:line="240" w:lineRule="auto"/>
        <w:ind w:left="0"/>
        <w:jc w:val="both"/>
        <w:rPr>
          <w:rFonts w:ascii="Sylfaen" w:hAnsi="Sylfaen"/>
          <w:b/>
          <w:sz w:val="24"/>
          <w:szCs w:val="24"/>
          <w:lang w:val="ka-GE"/>
        </w:rPr>
      </w:pPr>
      <w:r w:rsidRPr="004043B5">
        <w:rPr>
          <w:rFonts w:ascii="Sylfaen" w:eastAsia="Times New Roman" w:hAnsi="Sylfaen" w:cs="Sylfaen"/>
          <w:b/>
          <w:bCs/>
          <w:sz w:val="24"/>
          <w:szCs w:val="24"/>
          <w:lang w:val="ka-GE"/>
        </w:rPr>
        <w:t>მაგდა ღვინჯილია</w:t>
      </w:r>
      <w:r w:rsidRPr="004043B5">
        <w:rPr>
          <w:rFonts w:ascii="Sylfaen" w:eastAsia="Times New Roman" w:hAnsi="Sylfaen" w:cs="Sylfaen"/>
          <w:b/>
          <w:bCs/>
          <w:sz w:val="24"/>
          <w:szCs w:val="24"/>
        </w:rPr>
        <w:t xml:space="preserve"> </w:t>
      </w:r>
      <w:r w:rsidRPr="004043B5">
        <w:rPr>
          <w:rFonts w:ascii="Sylfaen" w:eastAsia="Times New Roman" w:hAnsi="Sylfaen" w:cs="Sylfaen"/>
          <w:b/>
          <w:bCs/>
          <w:sz w:val="24"/>
          <w:szCs w:val="24"/>
          <w:lang w:val="ka-GE"/>
        </w:rPr>
        <w:t xml:space="preserve"> </w:t>
      </w:r>
      <w:r w:rsidRPr="004043B5">
        <w:rPr>
          <w:rFonts w:ascii="Sylfaen" w:hAnsi="Sylfaen" w:cs="Sylfaen"/>
          <w:b/>
          <w:sz w:val="24"/>
          <w:szCs w:val="24"/>
          <w:lang w:val="ka-GE"/>
        </w:rPr>
        <w:t>(სერტ.:  „საოჯახო მედიცინა“)</w:t>
      </w:r>
      <w:r w:rsidRPr="004043B5">
        <w:rPr>
          <w:rFonts w:ascii="Sylfaen" w:hAnsi="Sylfaen" w:cs="Sylfaen"/>
          <w:b/>
          <w:sz w:val="24"/>
          <w:szCs w:val="24"/>
          <w:lang w:val="ka-GE"/>
        </w:rPr>
        <w:t xml:space="preserve"> - სავარაუდოდ, წერილობითი გაფრთხილება.</w:t>
      </w:r>
    </w:p>
    <w:p w:rsidR="002D3428" w:rsidRPr="009A04F4" w:rsidRDefault="002D3428">
      <w:pPr>
        <w:rPr>
          <w:rFonts w:ascii="Sylfaen" w:hAnsi="Sylfaen" w:cs="Sylfaen"/>
          <w:sz w:val="24"/>
          <w:szCs w:val="24"/>
          <w:lang w:val="ka-GE"/>
        </w:rPr>
      </w:pPr>
      <w:bookmarkStart w:id="0" w:name="_GoBack"/>
      <w:bookmarkEnd w:id="0"/>
    </w:p>
    <w:sectPr w:rsidR="002D3428" w:rsidRPr="009A04F4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4222" w:rsidRDefault="002B4222" w:rsidP="006B5B0A">
      <w:pPr>
        <w:spacing w:after="0" w:line="240" w:lineRule="auto"/>
      </w:pPr>
      <w:r>
        <w:separator/>
      </w:r>
    </w:p>
  </w:endnote>
  <w:endnote w:type="continuationSeparator" w:id="0">
    <w:p w:rsidR="002B4222" w:rsidRDefault="002B4222" w:rsidP="006B5B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3317124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B5B0A" w:rsidRDefault="006B5B0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043B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6B5B0A" w:rsidRDefault="006B5B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4222" w:rsidRDefault="002B4222" w:rsidP="006B5B0A">
      <w:pPr>
        <w:spacing w:after="0" w:line="240" w:lineRule="auto"/>
      </w:pPr>
      <w:r>
        <w:separator/>
      </w:r>
    </w:p>
  </w:footnote>
  <w:footnote w:type="continuationSeparator" w:id="0">
    <w:p w:rsidR="002B4222" w:rsidRDefault="002B4222" w:rsidP="006B5B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E37890"/>
    <w:multiLevelType w:val="hybridMultilevel"/>
    <w:tmpl w:val="EC9CB986"/>
    <w:lvl w:ilvl="0" w:tplc="D5CA60EE">
      <w:start w:val="11"/>
      <w:numFmt w:val="bullet"/>
      <w:lvlText w:val="-"/>
      <w:lvlJc w:val="left"/>
      <w:pPr>
        <w:ind w:left="4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571B65B0"/>
    <w:multiLevelType w:val="hybridMultilevel"/>
    <w:tmpl w:val="82A2FE5C"/>
    <w:lvl w:ilvl="0" w:tplc="C512DA76">
      <w:start w:val="1"/>
      <w:numFmt w:val="upperRoman"/>
      <w:lvlText w:val="%1."/>
      <w:lvlJc w:val="left"/>
      <w:pPr>
        <w:ind w:left="124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66C8"/>
    <w:rsid w:val="00006EA9"/>
    <w:rsid w:val="00014302"/>
    <w:rsid w:val="00015851"/>
    <w:rsid w:val="00022F53"/>
    <w:rsid w:val="00026013"/>
    <w:rsid w:val="00033DA2"/>
    <w:rsid w:val="000370A2"/>
    <w:rsid w:val="000479BB"/>
    <w:rsid w:val="00055ED7"/>
    <w:rsid w:val="00063607"/>
    <w:rsid w:val="0006497A"/>
    <w:rsid w:val="00067A56"/>
    <w:rsid w:val="000834F8"/>
    <w:rsid w:val="00086195"/>
    <w:rsid w:val="00091486"/>
    <w:rsid w:val="000B2B36"/>
    <w:rsid w:val="000C0E12"/>
    <w:rsid w:val="000D7171"/>
    <w:rsid w:val="000E1F39"/>
    <w:rsid w:val="000E5051"/>
    <w:rsid w:val="000F3A50"/>
    <w:rsid w:val="000F53C8"/>
    <w:rsid w:val="001033EC"/>
    <w:rsid w:val="001038CD"/>
    <w:rsid w:val="001227F0"/>
    <w:rsid w:val="00124B33"/>
    <w:rsid w:val="00133139"/>
    <w:rsid w:val="00136B39"/>
    <w:rsid w:val="00137AD3"/>
    <w:rsid w:val="001410EC"/>
    <w:rsid w:val="00142C33"/>
    <w:rsid w:val="0014649D"/>
    <w:rsid w:val="00152F06"/>
    <w:rsid w:val="00164244"/>
    <w:rsid w:val="001736CA"/>
    <w:rsid w:val="00180B54"/>
    <w:rsid w:val="00183E81"/>
    <w:rsid w:val="001B0930"/>
    <w:rsid w:val="001B7ADB"/>
    <w:rsid w:val="001C67D7"/>
    <w:rsid w:val="001D0F52"/>
    <w:rsid w:val="001E01AE"/>
    <w:rsid w:val="001F41D7"/>
    <w:rsid w:val="00203EA6"/>
    <w:rsid w:val="0020573B"/>
    <w:rsid w:val="0021028A"/>
    <w:rsid w:val="002135B4"/>
    <w:rsid w:val="002231F8"/>
    <w:rsid w:val="002244CE"/>
    <w:rsid w:val="00225EBC"/>
    <w:rsid w:val="002403B0"/>
    <w:rsid w:val="0025299E"/>
    <w:rsid w:val="0026363D"/>
    <w:rsid w:val="00274DFC"/>
    <w:rsid w:val="00286C03"/>
    <w:rsid w:val="002A5A66"/>
    <w:rsid w:val="002B4222"/>
    <w:rsid w:val="002C6C7D"/>
    <w:rsid w:val="002D265D"/>
    <w:rsid w:val="002D3428"/>
    <w:rsid w:val="002D7C6A"/>
    <w:rsid w:val="002E3FF8"/>
    <w:rsid w:val="002E44FA"/>
    <w:rsid w:val="002E57DA"/>
    <w:rsid w:val="00301B43"/>
    <w:rsid w:val="00304B5A"/>
    <w:rsid w:val="00305D1E"/>
    <w:rsid w:val="00307775"/>
    <w:rsid w:val="00311F0F"/>
    <w:rsid w:val="003135CD"/>
    <w:rsid w:val="00322DCD"/>
    <w:rsid w:val="00333E55"/>
    <w:rsid w:val="00337645"/>
    <w:rsid w:val="003500D5"/>
    <w:rsid w:val="003501F5"/>
    <w:rsid w:val="0035417D"/>
    <w:rsid w:val="003552CB"/>
    <w:rsid w:val="00361092"/>
    <w:rsid w:val="0036217E"/>
    <w:rsid w:val="0036739E"/>
    <w:rsid w:val="00386556"/>
    <w:rsid w:val="003B5E4D"/>
    <w:rsid w:val="003B66C8"/>
    <w:rsid w:val="003C2551"/>
    <w:rsid w:val="003C4AD5"/>
    <w:rsid w:val="003D235D"/>
    <w:rsid w:val="003D5C92"/>
    <w:rsid w:val="003E2EE6"/>
    <w:rsid w:val="003E3B54"/>
    <w:rsid w:val="003E4E68"/>
    <w:rsid w:val="00400C95"/>
    <w:rsid w:val="00403EC5"/>
    <w:rsid w:val="004043B5"/>
    <w:rsid w:val="004101F2"/>
    <w:rsid w:val="00422668"/>
    <w:rsid w:val="00435373"/>
    <w:rsid w:val="00440DEE"/>
    <w:rsid w:val="004422C8"/>
    <w:rsid w:val="004513EA"/>
    <w:rsid w:val="00490619"/>
    <w:rsid w:val="004957EE"/>
    <w:rsid w:val="004964F2"/>
    <w:rsid w:val="00497945"/>
    <w:rsid w:val="004A64CC"/>
    <w:rsid w:val="004B065A"/>
    <w:rsid w:val="004B40F7"/>
    <w:rsid w:val="004D5CB8"/>
    <w:rsid w:val="004D6D35"/>
    <w:rsid w:val="004E315D"/>
    <w:rsid w:val="004F3D22"/>
    <w:rsid w:val="005156F8"/>
    <w:rsid w:val="0052188B"/>
    <w:rsid w:val="005422E2"/>
    <w:rsid w:val="005569E4"/>
    <w:rsid w:val="00566DA7"/>
    <w:rsid w:val="0057163E"/>
    <w:rsid w:val="005728CB"/>
    <w:rsid w:val="0057491E"/>
    <w:rsid w:val="005759E4"/>
    <w:rsid w:val="005C0853"/>
    <w:rsid w:val="005C5802"/>
    <w:rsid w:val="005D4B07"/>
    <w:rsid w:val="005E0524"/>
    <w:rsid w:val="005E2FF9"/>
    <w:rsid w:val="005E691F"/>
    <w:rsid w:val="006342A0"/>
    <w:rsid w:val="00644C74"/>
    <w:rsid w:val="0065234D"/>
    <w:rsid w:val="006576FC"/>
    <w:rsid w:val="006577F7"/>
    <w:rsid w:val="00657D6F"/>
    <w:rsid w:val="00660FCA"/>
    <w:rsid w:val="00664CE4"/>
    <w:rsid w:val="00667E5C"/>
    <w:rsid w:val="00667F55"/>
    <w:rsid w:val="0068086F"/>
    <w:rsid w:val="00695E63"/>
    <w:rsid w:val="006B38EA"/>
    <w:rsid w:val="006B5B0A"/>
    <w:rsid w:val="006C3169"/>
    <w:rsid w:val="006C4D45"/>
    <w:rsid w:val="006E2257"/>
    <w:rsid w:val="006E5364"/>
    <w:rsid w:val="006E6E5D"/>
    <w:rsid w:val="006F23DA"/>
    <w:rsid w:val="006F5343"/>
    <w:rsid w:val="00703958"/>
    <w:rsid w:val="00715EA4"/>
    <w:rsid w:val="007365E0"/>
    <w:rsid w:val="0074140B"/>
    <w:rsid w:val="00757EE1"/>
    <w:rsid w:val="00761E65"/>
    <w:rsid w:val="007823CE"/>
    <w:rsid w:val="007877D4"/>
    <w:rsid w:val="007A3D26"/>
    <w:rsid w:val="007B0171"/>
    <w:rsid w:val="007B44AA"/>
    <w:rsid w:val="007C1E8B"/>
    <w:rsid w:val="007D1E13"/>
    <w:rsid w:val="007D5303"/>
    <w:rsid w:val="007F1D95"/>
    <w:rsid w:val="007F381F"/>
    <w:rsid w:val="007F6217"/>
    <w:rsid w:val="00805097"/>
    <w:rsid w:val="00810B22"/>
    <w:rsid w:val="00821064"/>
    <w:rsid w:val="00822F35"/>
    <w:rsid w:val="00834E6D"/>
    <w:rsid w:val="0087437E"/>
    <w:rsid w:val="0089187C"/>
    <w:rsid w:val="008C6A6C"/>
    <w:rsid w:val="008D2EEB"/>
    <w:rsid w:val="00901010"/>
    <w:rsid w:val="00903321"/>
    <w:rsid w:val="00965632"/>
    <w:rsid w:val="009744EF"/>
    <w:rsid w:val="009800F3"/>
    <w:rsid w:val="00982CF6"/>
    <w:rsid w:val="00992423"/>
    <w:rsid w:val="00997F63"/>
    <w:rsid w:val="009A04F4"/>
    <w:rsid w:val="009A0CAB"/>
    <w:rsid w:val="009A1653"/>
    <w:rsid w:val="009A2D17"/>
    <w:rsid w:val="009A645E"/>
    <w:rsid w:val="009A66D8"/>
    <w:rsid w:val="009E039A"/>
    <w:rsid w:val="009E7B24"/>
    <w:rsid w:val="00A03257"/>
    <w:rsid w:val="00A31587"/>
    <w:rsid w:val="00A33F8D"/>
    <w:rsid w:val="00A4091C"/>
    <w:rsid w:val="00A4106E"/>
    <w:rsid w:val="00A46F41"/>
    <w:rsid w:val="00A84DC7"/>
    <w:rsid w:val="00AC3BF5"/>
    <w:rsid w:val="00AC5B0D"/>
    <w:rsid w:val="00AD043A"/>
    <w:rsid w:val="00AE66C7"/>
    <w:rsid w:val="00AF6D89"/>
    <w:rsid w:val="00AF7E54"/>
    <w:rsid w:val="00B00A80"/>
    <w:rsid w:val="00B1571F"/>
    <w:rsid w:val="00B22447"/>
    <w:rsid w:val="00B3341D"/>
    <w:rsid w:val="00B37818"/>
    <w:rsid w:val="00B7591B"/>
    <w:rsid w:val="00B76AC6"/>
    <w:rsid w:val="00B77783"/>
    <w:rsid w:val="00B85F03"/>
    <w:rsid w:val="00BA25FD"/>
    <w:rsid w:val="00BA53CF"/>
    <w:rsid w:val="00BA64F0"/>
    <w:rsid w:val="00BB0C1C"/>
    <w:rsid w:val="00BC5E95"/>
    <w:rsid w:val="00BD4C0C"/>
    <w:rsid w:val="00BD7167"/>
    <w:rsid w:val="00BF108B"/>
    <w:rsid w:val="00C019AA"/>
    <w:rsid w:val="00C148E3"/>
    <w:rsid w:val="00C22AC5"/>
    <w:rsid w:val="00C23CAF"/>
    <w:rsid w:val="00C262FF"/>
    <w:rsid w:val="00C319FE"/>
    <w:rsid w:val="00C363DE"/>
    <w:rsid w:val="00C54C8A"/>
    <w:rsid w:val="00C6569D"/>
    <w:rsid w:val="00C661EE"/>
    <w:rsid w:val="00C766F1"/>
    <w:rsid w:val="00C82B01"/>
    <w:rsid w:val="00C84280"/>
    <w:rsid w:val="00C84AF1"/>
    <w:rsid w:val="00C94BC2"/>
    <w:rsid w:val="00C96F5A"/>
    <w:rsid w:val="00CA727B"/>
    <w:rsid w:val="00CE25F3"/>
    <w:rsid w:val="00CF445E"/>
    <w:rsid w:val="00D01FD6"/>
    <w:rsid w:val="00D32054"/>
    <w:rsid w:val="00D35A6F"/>
    <w:rsid w:val="00D373B9"/>
    <w:rsid w:val="00D433A5"/>
    <w:rsid w:val="00D506EF"/>
    <w:rsid w:val="00D64489"/>
    <w:rsid w:val="00D80D03"/>
    <w:rsid w:val="00D81C5A"/>
    <w:rsid w:val="00D83324"/>
    <w:rsid w:val="00D83EE5"/>
    <w:rsid w:val="00D84DFF"/>
    <w:rsid w:val="00D921C3"/>
    <w:rsid w:val="00DA4621"/>
    <w:rsid w:val="00DB0716"/>
    <w:rsid w:val="00DB7C80"/>
    <w:rsid w:val="00DE5904"/>
    <w:rsid w:val="00DE6CD2"/>
    <w:rsid w:val="00DF7463"/>
    <w:rsid w:val="00E0512F"/>
    <w:rsid w:val="00E43FA4"/>
    <w:rsid w:val="00E44966"/>
    <w:rsid w:val="00E4788D"/>
    <w:rsid w:val="00E54880"/>
    <w:rsid w:val="00E75780"/>
    <w:rsid w:val="00E837CD"/>
    <w:rsid w:val="00E940F9"/>
    <w:rsid w:val="00E9583D"/>
    <w:rsid w:val="00E974A8"/>
    <w:rsid w:val="00EA4C58"/>
    <w:rsid w:val="00EB0D30"/>
    <w:rsid w:val="00EB1E12"/>
    <w:rsid w:val="00EB2F71"/>
    <w:rsid w:val="00EC32E3"/>
    <w:rsid w:val="00EE5678"/>
    <w:rsid w:val="00EF057E"/>
    <w:rsid w:val="00F01652"/>
    <w:rsid w:val="00F12E17"/>
    <w:rsid w:val="00F248B6"/>
    <w:rsid w:val="00F37644"/>
    <w:rsid w:val="00F57A93"/>
    <w:rsid w:val="00F62FF8"/>
    <w:rsid w:val="00F671DB"/>
    <w:rsid w:val="00F8294E"/>
    <w:rsid w:val="00F85263"/>
    <w:rsid w:val="00F91046"/>
    <w:rsid w:val="00F9691C"/>
    <w:rsid w:val="00FB52D4"/>
    <w:rsid w:val="00FD4748"/>
    <w:rsid w:val="00FE6660"/>
    <w:rsid w:val="00FF2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EC6FBF"/>
  <w15:docId w15:val="{6C477346-4BAC-4ECD-B6FC-3F7444C92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66C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D342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B5B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5B0A"/>
  </w:style>
  <w:style w:type="paragraph" w:styleId="Footer">
    <w:name w:val="footer"/>
    <w:basedOn w:val="Normal"/>
    <w:link w:val="FooterChar"/>
    <w:uiPriority w:val="99"/>
    <w:unhideWhenUsed/>
    <w:rsid w:val="006B5B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5B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CB9005-A462-4798-B8AD-C133C8AF8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5032</TotalTime>
  <Pages>4</Pages>
  <Words>1349</Words>
  <Characters>7695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Irakli Davitashvili</dc:creator>
  <cp:lastModifiedBy>Rusudan Pataridze</cp:lastModifiedBy>
  <cp:revision>236</cp:revision>
  <dcterms:created xsi:type="dcterms:W3CDTF">2017-12-26T08:53:00Z</dcterms:created>
  <dcterms:modified xsi:type="dcterms:W3CDTF">2020-06-19T13:46:00Z</dcterms:modified>
</cp:coreProperties>
</file>